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F9" w:rsidRDefault="007906F9" w:rsidP="00CE3590">
      <w:pPr>
        <w:spacing w:after="0" w:line="240" w:lineRule="auto"/>
        <w:ind w:left="-709"/>
        <w:jc w:val="center"/>
        <w:rPr>
          <w:rFonts w:ascii="Times New Roman" w:hAnsi="Times New Roman" w:cs="Times New Roman"/>
          <w:b/>
          <w:sz w:val="48"/>
          <w:szCs w:val="48"/>
        </w:rPr>
      </w:pPr>
      <w:r w:rsidRPr="00CE3590">
        <w:rPr>
          <w:rFonts w:ascii="Times New Roman" w:hAnsi="Times New Roman" w:cs="Times New Roman"/>
          <w:b/>
          <w:sz w:val="48"/>
          <w:szCs w:val="48"/>
        </w:rPr>
        <w:t>TRASFERIMENTI A ISTITUZIONI FINANZIARIE E BANCHE DI SVILUPPO</w:t>
      </w:r>
    </w:p>
    <w:p w:rsidR="003B2C85" w:rsidRPr="003B2C85" w:rsidRDefault="003B2C85" w:rsidP="00CE3590">
      <w:pPr>
        <w:spacing w:after="0" w:line="240" w:lineRule="auto"/>
        <w:ind w:left="-709"/>
        <w:jc w:val="center"/>
        <w:rPr>
          <w:rFonts w:ascii="Times New Roman" w:hAnsi="Times New Roman" w:cs="Times New Roman"/>
          <w:b/>
          <w:sz w:val="24"/>
          <w:szCs w:val="24"/>
        </w:rPr>
      </w:pPr>
    </w:p>
    <w:p w:rsidR="003B2C85" w:rsidRPr="003B2C85" w:rsidRDefault="003B2C85" w:rsidP="003B2C85">
      <w:pPr>
        <w:ind w:left="-709"/>
        <w:jc w:val="center"/>
        <w:rPr>
          <w:rFonts w:ascii="Times New Roman" w:hAnsi="Times New Roman" w:cs="Times New Roman"/>
          <w:i/>
          <w:sz w:val="24"/>
          <w:szCs w:val="24"/>
        </w:rPr>
      </w:pPr>
      <w:r w:rsidRPr="003B2C85">
        <w:rPr>
          <w:rFonts w:ascii="Times New Roman" w:hAnsi="Times New Roman" w:cs="Times New Roman"/>
          <w:i/>
          <w:sz w:val="24"/>
          <w:szCs w:val="24"/>
        </w:rPr>
        <w:t>(nella tabella  sono inserite le informazioni relative a tutte le attività in corso nel 2018 anche se finanziate con contributi precedenti all’anno corrente)</w:t>
      </w:r>
    </w:p>
    <w:p w:rsidR="00CE3590" w:rsidRPr="003B2C85" w:rsidRDefault="00CE3590" w:rsidP="00CE3590">
      <w:pPr>
        <w:spacing w:after="0" w:line="240" w:lineRule="auto"/>
        <w:ind w:left="-709"/>
        <w:jc w:val="center"/>
        <w:rPr>
          <w:rFonts w:ascii="Times New Roman" w:hAnsi="Times New Roman" w:cs="Times New Roman"/>
          <w:b/>
          <w:sz w:val="24"/>
          <w:szCs w:val="24"/>
        </w:rPr>
      </w:pPr>
    </w:p>
    <w:tbl>
      <w:tblPr>
        <w:tblW w:w="14459" w:type="dxa"/>
        <w:tblInd w:w="-29" w:type="dxa"/>
        <w:tblLayout w:type="fixed"/>
        <w:tblCellMar>
          <w:top w:w="113" w:type="dxa"/>
          <w:left w:w="113" w:type="dxa"/>
          <w:bottom w:w="113" w:type="dxa"/>
          <w:right w:w="113" w:type="dxa"/>
        </w:tblCellMar>
        <w:tblLook w:val="04A0" w:firstRow="1" w:lastRow="0" w:firstColumn="1" w:lastColumn="0" w:noHBand="0" w:noVBand="1"/>
      </w:tblPr>
      <w:tblGrid>
        <w:gridCol w:w="2977"/>
        <w:gridCol w:w="3686"/>
        <w:gridCol w:w="3260"/>
        <w:gridCol w:w="4536"/>
      </w:tblGrid>
      <w:tr w:rsidR="00A93DC8" w:rsidRPr="003E6C85" w:rsidTr="00DB494C">
        <w:trPr>
          <w:trHeight w:val="602"/>
        </w:trPr>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93DC8" w:rsidRPr="00D20A76" w:rsidRDefault="00A93DC8" w:rsidP="005964DF">
            <w:pPr>
              <w:spacing w:after="0" w:line="240" w:lineRule="auto"/>
              <w:rPr>
                <w:rFonts w:ascii="Times New Roman" w:hAnsi="Times New Roman" w:cs="Times New Roman"/>
                <w:b/>
                <w:sz w:val="16"/>
                <w:szCs w:val="16"/>
              </w:rPr>
            </w:pPr>
            <w:r w:rsidRPr="00D20A76">
              <w:rPr>
                <w:rFonts w:ascii="Times New Roman" w:hAnsi="Times New Roman" w:cs="Times New Roman"/>
                <w:b/>
                <w:sz w:val="16"/>
                <w:szCs w:val="16"/>
              </w:rPr>
              <w:t>DESTINATARIO DEL TRASFERIMENTO</w:t>
            </w:r>
          </w:p>
        </w:tc>
        <w:tc>
          <w:tcPr>
            <w:tcW w:w="36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93DC8" w:rsidRDefault="00496218" w:rsidP="005964DF">
            <w:pPr>
              <w:spacing w:after="0" w:line="240" w:lineRule="auto"/>
              <w:rPr>
                <w:rFonts w:ascii="Times New Roman" w:hAnsi="Times New Roman" w:cs="Times New Roman"/>
                <w:b/>
                <w:sz w:val="16"/>
                <w:szCs w:val="16"/>
              </w:rPr>
            </w:pPr>
            <w:r>
              <w:rPr>
                <w:rFonts w:ascii="Times New Roman" w:hAnsi="Times New Roman" w:cs="Times New Roman"/>
                <w:b/>
                <w:sz w:val="16"/>
                <w:szCs w:val="16"/>
              </w:rPr>
              <w:t>ATTO</w:t>
            </w:r>
          </w:p>
          <w:p w:rsidR="00A93DC8" w:rsidRDefault="00A93DC8" w:rsidP="005964DF">
            <w:pPr>
              <w:spacing w:after="0" w:line="240" w:lineRule="auto"/>
              <w:rPr>
                <w:rFonts w:ascii="Times New Roman" w:hAnsi="Times New Roman" w:cs="Times New Roman"/>
                <w:b/>
                <w:sz w:val="16"/>
                <w:szCs w:val="16"/>
              </w:rPr>
            </w:pPr>
          </w:p>
          <w:p w:rsidR="00A93DC8" w:rsidRPr="00D20A76" w:rsidRDefault="00A93DC8" w:rsidP="005964DF">
            <w:pPr>
              <w:spacing w:after="0" w:line="240" w:lineRule="auto"/>
              <w:rPr>
                <w:rFonts w:ascii="Times New Roman" w:hAnsi="Times New Roman" w:cs="Times New Roman"/>
                <w:b/>
                <w:color w:val="0070C0"/>
                <w:sz w:val="16"/>
                <w:szCs w:val="16"/>
              </w:rPr>
            </w:pPr>
            <w:r w:rsidRPr="00D20A76">
              <w:rPr>
                <w:rFonts w:ascii="Times New Roman" w:hAnsi="Times New Roman" w:cs="Times New Roman"/>
                <w:b/>
                <w:sz w:val="16"/>
                <w:szCs w:val="16"/>
              </w:rPr>
              <w:t>(Decreto impegno)</w:t>
            </w:r>
          </w:p>
        </w:tc>
        <w:tc>
          <w:tcPr>
            <w:tcW w:w="3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93DC8" w:rsidRDefault="00A93DC8" w:rsidP="005964DF">
            <w:pPr>
              <w:spacing w:after="0" w:line="240" w:lineRule="auto"/>
              <w:rPr>
                <w:rFonts w:ascii="Times New Roman" w:hAnsi="Times New Roman" w:cs="Times New Roman"/>
                <w:b/>
                <w:sz w:val="16"/>
                <w:szCs w:val="16"/>
              </w:rPr>
            </w:pPr>
            <w:r w:rsidRPr="00D20A76">
              <w:rPr>
                <w:rFonts w:ascii="Times New Roman" w:hAnsi="Times New Roman" w:cs="Times New Roman"/>
                <w:b/>
                <w:sz w:val="16"/>
                <w:szCs w:val="16"/>
              </w:rPr>
              <w:t>FONDI TRASFERITI</w:t>
            </w:r>
          </w:p>
          <w:p w:rsidR="00A93DC8" w:rsidRPr="00D20A76" w:rsidRDefault="00A93DC8" w:rsidP="005964DF">
            <w:pPr>
              <w:spacing w:after="0" w:line="240" w:lineRule="auto"/>
              <w:rPr>
                <w:rFonts w:ascii="Times New Roman" w:hAnsi="Times New Roman" w:cs="Times New Roman"/>
                <w:b/>
                <w:sz w:val="16"/>
                <w:szCs w:val="16"/>
              </w:rPr>
            </w:pPr>
          </w:p>
          <w:p w:rsidR="00A93DC8" w:rsidRPr="00D20A76" w:rsidRDefault="00A93DC8" w:rsidP="00BB2975">
            <w:pPr>
              <w:spacing w:after="0" w:line="240" w:lineRule="auto"/>
              <w:rPr>
                <w:rFonts w:ascii="Times New Roman" w:hAnsi="Times New Roman" w:cs="Times New Roman"/>
                <w:b/>
                <w:sz w:val="16"/>
                <w:szCs w:val="16"/>
              </w:rPr>
            </w:pPr>
            <w:r w:rsidRPr="00D20A76">
              <w:rPr>
                <w:rFonts w:ascii="Times New Roman" w:hAnsi="Times New Roman" w:cs="Times New Roman"/>
                <w:b/>
                <w:sz w:val="16"/>
                <w:szCs w:val="16"/>
              </w:rPr>
              <w:t>(Decreto</w:t>
            </w:r>
            <w:r w:rsidR="002208D3">
              <w:rPr>
                <w:rFonts w:ascii="Times New Roman" w:hAnsi="Times New Roman" w:cs="Times New Roman"/>
                <w:b/>
                <w:sz w:val="16"/>
                <w:szCs w:val="16"/>
              </w:rPr>
              <w:t xml:space="preserve"> di</w:t>
            </w:r>
            <w:r w:rsidRPr="00D20A76">
              <w:rPr>
                <w:rFonts w:ascii="Times New Roman" w:hAnsi="Times New Roman" w:cs="Times New Roman"/>
                <w:b/>
                <w:sz w:val="16"/>
                <w:szCs w:val="16"/>
              </w:rPr>
              <w:t xml:space="preserve"> pagamento)</w:t>
            </w:r>
          </w:p>
        </w:tc>
        <w:tc>
          <w:tcPr>
            <w:tcW w:w="4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93DC8" w:rsidRPr="00D20A76" w:rsidRDefault="00A93DC8" w:rsidP="00D20A76">
            <w:pPr>
              <w:spacing w:after="0" w:line="240" w:lineRule="auto"/>
              <w:rPr>
                <w:rFonts w:ascii="Times New Roman" w:hAnsi="Times New Roman" w:cs="Times New Roman"/>
                <w:b/>
                <w:sz w:val="16"/>
                <w:szCs w:val="16"/>
              </w:rPr>
            </w:pPr>
            <w:r w:rsidRPr="00D20A76">
              <w:rPr>
                <w:rFonts w:ascii="Times New Roman" w:hAnsi="Times New Roman" w:cs="Times New Roman"/>
                <w:b/>
                <w:sz w:val="16"/>
                <w:szCs w:val="16"/>
              </w:rPr>
              <w:t xml:space="preserve">OBIETTIVO  </w:t>
            </w:r>
          </w:p>
        </w:tc>
      </w:tr>
      <w:tr w:rsidR="00A93DC8" w:rsidRPr="009E3F09" w:rsidTr="00DB494C">
        <w:trPr>
          <w:trHeight w:val="602"/>
        </w:trPr>
        <w:tc>
          <w:tcPr>
            <w:tcW w:w="2977" w:type="dxa"/>
            <w:vMerge w:val="restart"/>
            <w:tcBorders>
              <w:top w:val="single" w:sz="4" w:space="0" w:color="auto"/>
              <w:left w:val="single" w:sz="4" w:space="0" w:color="auto"/>
              <w:right w:val="single" w:sz="4" w:space="0" w:color="auto"/>
            </w:tcBorders>
            <w:shd w:val="clear" w:color="auto" w:fill="FDE9D9" w:themeFill="accent6" w:themeFillTint="33"/>
          </w:tcPr>
          <w:p w:rsidR="00A93DC8" w:rsidRPr="000D5E89" w:rsidRDefault="005C4694"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7" w:history="1">
              <w:r w:rsidR="00A93DC8" w:rsidRPr="000D5E89">
                <w:rPr>
                  <w:rStyle w:val="Collegamentoipertestuale"/>
                  <w:rFonts w:ascii="Times New Roman" w:eastAsia="Times New Roman" w:hAnsi="Times New Roman" w:cs="Times New Roman"/>
                  <w:color w:val="0000FF"/>
                  <w:sz w:val="16"/>
                  <w:szCs w:val="16"/>
                  <w:u w:val="single"/>
                </w:rPr>
                <w:t>Adaptation Fund (AF)</w:t>
              </w:r>
            </w:hyperlink>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Default="005C4694" w:rsidP="000D5E89">
            <w:pPr>
              <w:spacing w:after="0" w:line="240" w:lineRule="auto"/>
              <w:rPr>
                <w:rStyle w:val="Collegamentoipertestuale"/>
                <w:rFonts w:ascii="Times New Roman" w:eastAsia="Times New Roman" w:hAnsi="Times New Roman" w:cs="Times New Roman"/>
                <w:color w:val="0000FF"/>
                <w:sz w:val="16"/>
                <w:szCs w:val="16"/>
                <w:u w:val="single"/>
              </w:rPr>
            </w:pPr>
            <w:hyperlink r:id="rId8" w:history="1">
              <w:r w:rsidR="00A93DC8" w:rsidRPr="000D5E89">
                <w:rPr>
                  <w:rStyle w:val="Collegamentoipertestuale"/>
                  <w:rFonts w:ascii="Times New Roman" w:eastAsia="Times New Roman" w:hAnsi="Times New Roman" w:cs="Times New Roman"/>
                  <w:color w:val="0000FF"/>
                  <w:sz w:val="16"/>
                  <w:szCs w:val="16"/>
                  <w:u w:val="single"/>
                </w:rPr>
                <w:t>Donazione all’Adaptation Fund</w:t>
              </w:r>
            </w:hyperlink>
          </w:p>
          <w:p w:rsidR="00A93DC8" w:rsidRDefault="00A93DC8" w:rsidP="000D5E89">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20/11/2015</w:t>
            </w:r>
            <w:r>
              <w:rPr>
                <w:rFonts w:ascii="Times New Roman" w:hAnsi="Times New Roman" w:cs="Times New Roman"/>
                <w:bCs/>
                <w:sz w:val="16"/>
                <w:szCs w:val="16"/>
              </w:rPr>
              <w:t>)</w:t>
            </w:r>
          </w:p>
          <w:p w:rsidR="00A93DC8"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di</w:t>
            </w:r>
          </w:p>
          <w:p w:rsidR="00A93DC8" w:rsidRPr="00A93DC8" w:rsidRDefault="00A93DC8" w:rsidP="00A93DC8">
            <w:pPr>
              <w:spacing w:after="0"/>
              <w:rPr>
                <w:rFonts w:ascii="Times New Roman" w:hAnsi="Times New Roman" w:cs="Times New Roman"/>
                <w:b/>
                <w:sz w:val="16"/>
                <w:szCs w:val="16"/>
              </w:rPr>
            </w:pPr>
            <w:r w:rsidRPr="00A93DC8">
              <w:rPr>
                <w:rFonts w:ascii="Times New Roman" w:hAnsi="Times New Roman" w:cs="Times New Roman"/>
                <w:b/>
                <w:sz w:val="16"/>
                <w:szCs w:val="16"/>
              </w:rPr>
              <w:t>€ 2.000.000</w:t>
            </w:r>
            <w:r w:rsidR="00091E6F">
              <w:rPr>
                <w:rFonts w:ascii="Times New Roman" w:hAnsi="Times New Roman" w:cs="Times New Roman"/>
                <w:b/>
                <w:sz w:val="16"/>
                <w:szCs w:val="16"/>
              </w:rPr>
              <w:t>*</w:t>
            </w:r>
          </w:p>
          <w:p w:rsidR="00A93DC8" w:rsidRDefault="00A93DC8" w:rsidP="00A93DC8">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8252 del 30/11/2015</w:t>
            </w:r>
            <w:r>
              <w:rPr>
                <w:rFonts w:ascii="Times New Roman" w:hAnsi="Times New Roman" w:cs="Times New Roman"/>
                <w:sz w:val="16"/>
                <w:szCs w:val="16"/>
              </w:rPr>
              <w:t>)</w:t>
            </w:r>
          </w:p>
          <w:p w:rsidR="00A93DC8" w:rsidRPr="00D20A76" w:rsidRDefault="00A93DC8" w:rsidP="000D5E89">
            <w:pPr>
              <w:spacing w:after="0" w:line="240" w:lineRule="auto"/>
              <w:rPr>
                <w:rStyle w:val="Collegamentoipertestuale"/>
                <w:rFonts w:ascii="Times New Roman" w:eastAsia="Times New Roman" w:hAnsi="Times New Roman" w:cs="Times New Roman"/>
                <w:color w:val="0000FF"/>
                <w:sz w:val="16"/>
                <w:szCs w:val="16"/>
              </w:rPr>
            </w:pPr>
          </w:p>
        </w:tc>
        <w:tc>
          <w:tcPr>
            <w:tcW w:w="3260" w:type="dxa"/>
            <w:vMerge w:val="restart"/>
            <w:tcBorders>
              <w:top w:val="single" w:sz="4" w:space="0" w:color="auto"/>
              <w:left w:val="single" w:sz="4" w:space="0" w:color="auto"/>
              <w:right w:val="single" w:sz="4" w:space="0" w:color="auto"/>
            </w:tcBorders>
            <w:shd w:val="clear" w:color="auto" w:fill="FDE9D9" w:themeFill="accent6" w:themeFillTint="33"/>
          </w:tcPr>
          <w:p w:rsidR="00A93DC8" w:rsidRPr="0038110E" w:rsidRDefault="00A93DC8" w:rsidP="004247F8">
            <w:pPr>
              <w:spacing w:after="0"/>
              <w:rPr>
                <w:rFonts w:ascii="Times New Roman" w:hAnsi="Times New Roman" w:cs="Times New Roman"/>
                <w:b/>
                <w:sz w:val="16"/>
                <w:szCs w:val="16"/>
              </w:rPr>
            </w:pPr>
            <w:r w:rsidRPr="0038110E">
              <w:rPr>
                <w:rFonts w:ascii="Times New Roman" w:hAnsi="Times New Roman" w:cs="Times New Roman"/>
                <w:b/>
                <w:sz w:val="16"/>
                <w:szCs w:val="16"/>
              </w:rPr>
              <w:t>TOTALE: € 14.000.000</w:t>
            </w:r>
          </w:p>
          <w:p w:rsidR="00A93DC8" w:rsidRPr="0038110E" w:rsidRDefault="00A93DC8" w:rsidP="004247F8">
            <w:pPr>
              <w:spacing w:after="0"/>
              <w:rPr>
                <w:rFonts w:ascii="Times New Roman" w:hAnsi="Times New Roman" w:cs="Times New Roman"/>
                <w:sz w:val="16"/>
                <w:szCs w:val="16"/>
              </w:rPr>
            </w:pPr>
          </w:p>
          <w:p w:rsidR="00A93DC8" w:rsidRPr="0038110E" w:rsidRDefault="00A93DC8" w:rsidP="004247F8">
            <w:pPr>
              <w:spacing w:after="0"/>
              <w:rPr>
                <w:rFonts w:ascii="Times New Roman" w:hAnsi="Times New Roman" w:cs="Times New Roman"/>
                <w:sz w:val="16"/>
                <w:szCs w:val="16"/>
              </w:rPr>
            </w:pPr>
            <w:r w:rsidRPr="0038110E">
              <w:rPr>
                <w:rFonts w:ascii="Times New Roman" w:hAnsi="Times New Roman" w:cs="Times New Roman"/>
                <w:sz w:val="16"/>
                <w:szCs w:val="16"/>
              </w:rPr>
              <w:t>TRANCHES</w:t>
            </w:r>
          </w:p>
          <w:p w:rsidR="00A93DC8" w:rsidRPr="0038110E" w:rsidRDefault="00A93DC8" w:rsidP="004247F8">
            <w:pPr>
              <w:spacing w:after="0"/>
              <w:rPr>
                <w:rFonts w:ascii="Times New Roman" w:hAnsi="Times New Roman" w:cs="Times New Roman"/>
                <w:sz w:val="16"/>
                <w:szCs w:val="16"/>
              </w:rPr>
            </w:pPr>
            <w:r w:rsidRPr="0038110E">
              <w:rPr>
                <w:rFonts w:ascii="Times New Roman" w:hAnsi="Times New Roman" w:cs="Times New Roman"/>
                <w:sz w:val="16"/>
                <w:szCs w:val="16"/>
              </w:rPr>
              <w:t xml:space="preserve">€ 2.000.000 </w:t>
            </w:r>
          </w:p>
          <w:p w:rsidR="00A93DC8" w:rsidRPr="0038110E" w:rsidRDefault="00A93DC8" w:rsidP="004247F8">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8252 del 30/11/2015</w:t>
            </w:r>
            <w:r>
              <w:rPr>
                <w:rFonts w:ascii="Times New Roman" w:hAnsi="Times New Roman" w:cs="Times New Roman"/>
                <w:sz w:val="16"/>
                <w:szCs w:val="16"/>
              </w:rPr>
              <w:t>)</w:t>
            </w:r>
          </w:p>
          <w:p w:rsidR="00A93DC8" w:rsidRPr="0038110E" w:rsidRDefault="00A93DC8" w:rsidP="004247F8">
            <w:pPr>
              <w:spacing w:after="0"/>
              <w:rPr>
                <w:rFonts w:ascii="Times New Roman" w:hAnsi="Times New Roman" w:cs="Times New Roman"/>
                <w:sz w:val="16"/>
                <w:szCs w:val="16"/>
              </w:rPr>
            </w:pPr>
          </w:p>
          <w:p w:rsidR="00A93DC8" w:rsidRPr="0038110E" w:rsidRDefault="00A93DC8" w:rsidP="004247F8">
            <w:pPr>
              <w:spacing w:after="0"/>
              <w:rPr>
                <w:rFonts w:ascii="Times New Roman" w:hAnsi="Times New Roman" w:cs="Times New Roman"/>
                <w:sz w:val="16"/>
                <w:szCs w:val="16"/>
              </w:rPr>
            </w:pPr>
            <w:r w:rsidRPr="0038110E">
              <w:rPr>
                <w:rFonts w:ascii="Times New Roman" w:hAnsi="Times New Roman" w:cs="Times New Roman"/>
                <w:sz w:val="16"/>
                <w:szCs w:val="16"/>
              </w:rPr>
              <w:t xml:space="preserve">€ 5.000.000 </w:t>
            </w:r>
          </w:p>
          <w:p w:rsidR="00A93DC8" w:rsidRPr="0038110E" w:rsidRDefault="00A93DC8" w:rsidP="004247F8">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4809/SVI del 09/05/2017</w:t>
            </w:r>
            <w:r>
              <w:rPr>
                <w:rFonts w:ascii="Times New Roman" w:hAnsi="Times New Roman" w:cs="Times New Roman"/>
                <w:sz w:val="16"/>
                <w:szCs w:val="16"/>
              </w:rPr>
              <w:t>)</w:t>
            </w:r>
          </w:p>
          <w:p w:rsidR="00A93DC8" w:rsidRPr="0038110E" w:rsidRDefault="00A93DC8" w:rsidP="004247F8">
            <w:pPr>
              <w:spacing w:after="0"/>
              <w:rPr>
                <w:rFonts w:ascii="Times New Roman" w:hAnsi="Times New Roman" w:cs="Times New Roman"/>
                <w:sz w:val="16"/>
                <w:szCs w:val="16"/>
              </w:rPr>
            </w:pPr>
          </w:p>
          <w:p w:rsidR="00A93DC8" w:rsidRPr="0038110E" w:rsidRDefault="00A93DC8" w:rsidP="004247F8">
            <w:pPr>
              <w:spacing w:after="0"/>
              <w:rPr>
                <w:rFonts w:ascii="Times New Roman" w:hAnsi="Times New Roman" w:cs="Times New Roman"/>
                <w:sz w:val="16"/>
                <w:szCs w:val="16"/>
              </w:rPr>
            </w:pPr>
            <w:r w:rsidRPr="0038110E">
              <w:rPr>
                <w:rFonts w:ascii="Times New Roman" w:hAnsi="Times New Roman" w:cs="Times New Roman"/>
                <w:sz w:val="16"/>
                <w:szCs w:val="16"/>
              </w:rPr>
              <w:t xml:space="preserve">€ 7.000.000  </w:t>
            </w:r>
          </w:p>
          <w:p w:rsidR="00A93DC8" w:rsidRPr="0038110E" w:rsidRDefault="00A93DC8" w:rsidP="004247F8">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1168 del 07/02/2018</w:t>
            </w:r>
            <w:r>
              <w:rPr>
                <w:rFonts w:ascii="Times New Roman" w:hAnsi="Times New Roman" w:cs="Times New Roman"/>
                <w:sz w:val="16"/>
                <w:szCs w:val="16"/>
              </w:rPr>
              <w:t>)</w:t>
            </w:r>
          </w:p>
        </w:tc>
        <w:tc>
          <w:tcPr>
            <w:tcW w:w="4536" w:type="dxa"/>
            <w:tcBorders>
              <w:top w:val="single" w:sz="4" w:space="0" w:color="auto"/>
              <w:left w:val="single" w:sz="4" w:space="0" w:color="auto"/>
              <w:right w:val="single" w:sz="4" w:space="0" w:color="auto"/>
            </w:tcBorders>
            <w:shd w:val="clear" w:color="auto" w:fill="FDE9D9" w:themeFill="accent6" w:themeFillTint="33"/>
          </w:tcPr>
          <w:p w:rsidR="00A93DC8" w:rsidRPr="00A415FF" w:rsidRDefault="00A93DC8" w:rsidP="004247F8">
            <w:pPr>
              <w:spacing w:after="0"/>
              <w:jc w:val="both"/>
              <w:rPr>
                <w:rFonts w:ascii="Times New Roman" w:hAnsi="Times New Roman" w:cs="Times New Roman"/>
                <w:b/>
                <w:sz w:val="16"/>
                <w:szCs w:val="16"/>
              </w:rPr>
            </w:pPr>
            <w:r w:rsidRPr="00A415FF">
              <w:rPr>
                <w:rFonts w:ascii="Times New Roman" w:hAnsi="Times New Roman" w:cs="Times New Roman"/>
                <w:sz w:val="16"/>
                <w:szCs w:val="16"/>
              </w:rPr>
              <w:t>L’A</w:t>
            </w:r>
            <w:r>
              <w:rPr>
                <w:rFonts w:ascii="Times New Roman" w:hAnsi="Times New Roman" w:cs="Times New Roman"/>
                <w:sz w:val="16"/>
                <w:szCs w:val="16"/>
              </w:rPr>
              <w:t xml:space="preserve">daptation </w:t>
            </w:r>
            <w:r w:rsidRPr="00A415FF">
              <w:rPr>
                <w:rFonts w:ascii="Times New Roman" w:hAnsi="Times New Roman" w:cs="Times New Roman"/>
                <w:sz w:val="16"/>
                <w:szCs w:val="16"/>
              </w:rPr>
              <w:t>F</w:t>
            </w:r>
            <w:r>
              <w:rPr>
                <w:rFonts w:ascii="Times New Roman" w:hAnsi="Times New Roman" w:cs="Times New Roman"/>
                <w:sz w:val="16"/>
                <w:szCs w:val="16"/>
              </w:rPr>
              <w:t>und</w:t>
            </w:r>
            <w:r w:rsidRPr="00A415FF">
              <w:rPr>
                <w:rFonts w:ascii="Times New Roman" w:hAnsi="Times New Roman" w:cs="Times New Roman"/>
                <w:sz w:val="16"/>
                <w:szCs w:val="16"/>
              </w:rPr>
              <w:t xml:space="preserve"> promuove progetti e programmi volti ad aumentare la resilienza ai cambiamenti climatici.</w:t>
            </w:r>
          </w:p>
        </w:tc>
      </w:tr>
      <w:tr w:rsidR="00A93DC8" w:rsidRPr="009E3F09" w:rsidTr="00DB494C">
        <w:trPr>
          <w:trHeight w:val="893"/>
        </w:trPr>
        <w:tc>
          <w:tcPr>
            <w:tcW w:w="2977" w:type="dxa"/>
            <w:vMerge/>
            <w:tcBorders>
              <w:left w:val="single" w:sz="4" w:space="0" w:color="auto"/>
              <w:right w:val="single" w:sz="4" w:space="0" w:color="auto"/>
            </w:tcBorders>
            <w:shd w:val="clear" w:color="auto" w:fill="FDE9D9" w:themeFill="accent6" w:themeFillTint="33"/>
          </w:tcPr>
          <w:p w:rsidR="00A93DC8" w:rsidRPr="000D5E89"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Default="005C4694" w:rsidP="000D5E89">
            <w:pPr>
              <w:spacing w:after="0" w:line="240" w:lineRule="auto"/>
              <w:rPr>
                <w:rStyle w:val="Collegamentoipertestuale"/>
                <w:rFonts w:ascii="Times New Roman" w:eastAsia="Times New Roman" w:hAnsi="Times New Roman" w:cs="Times New Roman"/>
                <w:color w:val="0000FF"/>
                <w:sz w:val="16"/>
                <w:szCs w:val="16"/>
                <w:u w:val="single"/>
              </w:rPr>
            </w:pPr>
            <w:hyperlink r:id="rId9" w:history="1">
              <w:r w:rsidR="00A93DC8" w:rsidRPr="000D5E89">
                <w:rPr>
                  <w:rStyle w:val="Collegamentoipertestuale"/>
                  <w:rFonts w:ascii="Times New Roman" w:eastAsia="Times New Roman" w:hAnsi="Times New Roman" w:cs="Times New Roman"/>
                  <w:color w:val="0000FF"/>
                  <w:sz w:val="16"/>
                  <w:szCs w:val="16"/>
                  <w:u w:val="single"/>
                </w:rPr>
                <w:t>Donazione all’Adaptation Fund</w:t>
              </w:r>
            </w:hyperlink>
          </w:p>
          <w:p w:rsidR="00A93DC8" w:rsidRDefault="00A93DC8" w:rsidP="00A93DC8">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26/04/2017</w:t>
            </w:r>
            <w:r>
              <w:rPr>
                <w:rFonts w:ascii="Times New Roman" w:hAnsi="Times New Roman" w:cs="Times New Roman"/>
                <w:bCs/>
                <w:sz w:val="16"/>
                <w:szCs w:val="16"/>
              </w:rPr>
              <w:t>)</w:t>
            </w:r>
            <w:r>
              <w:rPr>
                <w:rFonts w:ascii="Times New Roman" w:hAnsi="Times New Roman" w:cs="Times New Roman"/>
                <w:sz w:val="16"/>
                <w:szCs w:val="16"/>
              </w:rPr>
              <w:t xml:space="preserve"> </w:t>
            </w:r>
          </w:p>
          <w:p w:rsidR="00A93DC8"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di</w:t>
            </w:r>
          </w:p>
          <w:p w:rsidR="00A93DC8" w:rsidRPr="00A93DC8" w:rsidRDefault="00A93DC8" w:rsidP="00A93DC8">
            <w:pPr>
              <w:spacing w:after="0"/>
              <w:rPr>
                <w:rFonts w:ascii="Times New Roman" w:hAnsi="Times New Roman" w:cs="Times New Roman"/>
                <w:b/>
                <w:sz w:val="16"/>
                <w:szCs w:val="16"/>
              </w:rPr>
            </w:pPr>
            <w:r w:rsidRPr="00A93DC8">
              <w:rPr>
                <w:rFonts w:ascii="Times New Roman" w:hAnsi="Times New Roman" w:cs="Times New Roman"/>
                <w:b/>
                <w:sz w:val="16"/>
                <w:szCs w:val="16"/>
              </w:rPr>
              <w:t>€ 5.000.000</w:t>
            </w:r>
            <w:r w:rsidR="00091E6F">
              <w:rPr>
                <w:rFonts w:ascii="Times New Roman" w:hAnsi="Times New Roman" w:cs="Times New Roman"/>
                <w:b/>
                <w:sz w:val="16"/>
                <w:szCs w:val="16"/>
              </w:rPr>
              <w:t>*</w:t>
            </w:r>
            <w:r w:rsidRPr="00A93DC8">
              <w:rPr>
                <w:rFonts w:ascii="Times New Roman" w:hAnsi="Times New Roman" w:cs="Times New Roman"/>
                <w:b/>
                <w:sz w:val="16"/>
                <w:szCs w:val="16"/>
              </w:rPr>
              <w:t xml:space="preserve"> </w:t>
            </w:r>
          </w:p>
          <w:p w:rsidR="00A93DC8" w:rsidRPr="0038110E"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4809/SVI del 09/05/2017</w:t>
            </w:r>
            <w:r>
              <w:rPr>
                <w:rFonts w:ascii="Times New Roman" w:hAnsi="Times New Roman" w:cs="Times New Roman"/>
                <w:sz w:val="16"/>
                <w:szCs w:val="16"/>
              </w:rPr>
              <w:t>)</w:t>
            </w:r>
          </w:p>
          <w:p w:rsidR="00A93DC8" w:rsidRPr="000D5E89" w:rsidRDefault="00A93DC8" w:rsidP="000D5E89">
            <w:pPr>
              <w:spacing w:after="0" w:line="240" w:lineRule="auto"/>
              <w:rPr>
                <w:rStyle w:val="Collegamentoipertestuale"/>
                <w:rFonts w:ascii="Times New Roman" w:eastAsia="Times New Roman" w:hAnsi="Times New Roman" w:cs="Times New Roman"/>
                <w:color w:val="0000FF"/>
                <w:sz w:val="16"/>
                <w:szCs w:val="16"/>
                <w:u w:val="single"/>
              </w:rPr>
            </w:pPr>
          </w:p>
        </w:tc>
        <w:tc>
          <w:tcPr>
            <w:tcW w:w="3260" w:type="dxa"/>
            <w:vMerge/>
            <w:tcBorders>
              <w:left w:val="single" w:sz="4" w:space="0" w:color="auto"/>
              <w:right w:val="single" w:sz="4" w:space="0" w:color="auto"/>
            </w:tcBorders>
            <w:shd w:val="clear" w:color="auto" w:fill="FDE9D9" w:themeFill="accent6" w:themeFillTint="33"/>
          </w:tcPr>
          <w:p w:rsidR="00A93DC8" w:rsidRPr="0038110E" w:rsidRDefault="00A93DC8" w:rsidP="004247F8">
            <w:pPr>
              <w:spacing w:after="0"/>
              <w:rPr>
                <w:rFonts w:ascii="Times New Roman" w:hAnsi="Times New Roman" w:cs="Times New Roman"/>
                <w:b/>
                <w:sz w:val="16"/>
                <w:szCs w:val="16"/>
              </w:rPr>
            </w:pPr>
          </w:p>
        </w:tc>
        <w:tc>
          <w:tcPr>
            <w:tcW w:w="4536" w:type="dxa"/>
            <w:tcBorders>
              <w:left w:val="single" w:sz="4" w:space="0" w:color="auto"/>
              <w:right w:val="single" w:sz="4" w:space="0" w:color="auto"/>
            </w:tcBorders>
            <w:shd w:val="clear" w:color="auto" w:fill="FDE9D9" w:themeFill="accent6" w:themeFillTint="33"/>
          </w:tcPr>
          <w:p w:rsidR="00A93DC8" w:rsidRPr="00A415FF" w:rsidRDefault="00A93DC8" w:rsidP="004247F8">
            <w:pPr>
              <w:spacing w:after="0"/>
              <w:rPr>
                <w:rFonts w:ascii="Times New Roman" w:hAnsi="Times New Roman" w:cs="Times New Roman"/>
                <w:b/>
                <w:sz w:val="16"/>
                <w:szCs w:val="16"/>
              </w:rPr>
            </w:pPr>
          </w:p>
        </w:tc>
      </w:tr>
      <w:tr w:rsidR="00A93DC8" w:rsidRPr="009E3F09" w:rsidTr="00DB494C">
        <w:trPr>
          <w:trHeight w:val="879"/>
        </w:trPr>
        <w:tc>
          <w:tcPr>
            <w:tcW w:w="2977" w:type="dxa"/>
            <w:vMerge/>
            <w:tcBorders>
              <w:left w:val="single" w:sz="4" w:space="0" w:color="auto"/>
              <w:bottom w:val="single" w:sz="4" w:space="0" w:color="auto"/>
              <w:right w:val="single" w:sz="4" w:space="0" w:color="auto"/>
            </w:tcBorders>
            <w:shd w:val="clear" w:color="auto" w:fill="DAEEF3" w:themeFill="accent5" w:themeFillTint="33"/>
          </w:tcPr>
          <w:p w:rsidR="00A93DC8" w:rsidRPr="000D5E89"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Default="005C4694" w:rsidP="000D5E89">
            <w:pPr>
              <w:spacing w:after="0" w:line="240" w:lineRule="auto"/>
              <w:rPr>
                <w:rStyle w:val="Collegamentoipertestuale"/>
                <w:rFonts w:ascii="Times New Roman" w:eastAsia="Times New Roman" w:hAnsi="Times New Roman" w:cs="Times New Roman"/>
                <w:color w:val="0000FF"/>
                <w:sz w:val="16"/>
                <w:szCs w:val="16"/>
                <w:u w:val="single"/>
              </w:rPr>
            </w:pPr>
            <w:hyperlink r:id="rId10" w:history="1">
              <w:r w:rsidR="00A93DC8" w:rsidRPr="000D5E89">
                <w:rPr>
                  <w:rStyle w:val="Collegamentoipertestuale"/>
                  <w:rFonts w:ascii="Times New Roman" w:eastAsia="Times New Roman" w:hAnsi="Times New Roman" w:cs="Times New Roman"/>
                  <w:color w:val="0000FF"/>
                  <w:sz w:val="16"/>
                  <w:szCs w:val="16"/>
                  <w:u w:val="single"/>
                </w:rPr>
                <w:t>Donazione all’Adaptation Fund</w:t>
              </w:r>
            </w:hyperlink>
          </w:p>
          <w:p w:rsidR="00A93DC8" w:rsidRDefault="00A93DC8" w:rsidP="00A93DC8">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15/12/2017</w:t>
            </w:r>
            <w:r>
              <w:rPr>
                <w:rFonts w:ascii="Times New Roman" w:hAnsi="Times New Roman" w:cs="Times New Roman"/>
                <w:bCs/>
                <w:sz w:val="16"/>
                <w:szCs w:val="16"/>
              </w:rPr>
              <w:t>)</w:t>
            </w:r>
            <w:r>
              <w:rPr>
                <w:rFonts w:ascii="Times New Roman" w:hAnsi="Times New Roman" w:cs="Times New Roman"/>
                <w:sz w:val="16"/>
                <w:szCs w:val="16"/>
              </w:rPr>
              <w:t xml:space="preserve"> </w:t>
            </w:r>
          </w:p>
          <w:p w:rsidR="00A93DC8"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di</w:t>
            </w:r>
          </w:p>
          <w:p w:rsidR="00A93DC8" w:rsidRPr="00A93DC8" w:rsidRDefault="00A93DC8" w:rsidP="00A93DC8">
            <w:pPr>
              <w:spacing w:after="0"/>
              <w:rPr>
                <w:rFonts w:ascii="Times New Roman" w:hAnsi="Times New Roman" w:cs="Times New Roman"/>
                <w:b/>
                <w:sz w:val="16"/>
                <w:szCs w:val="16"/>
              </w:rPr>
            </w:pPr>
            <w:r w:rsidRPr="00A93DC8">
              <w:rPr>
                <w:rFonts w:ascii="Times New Roman" w:hAnsi="Times New Roman" w:cs="Times New Roman"/>
                <w:b/>
                <w:sz w:val="16"/>
                <w:szCs w:val="16"/>
              </w:rPr>
              <w:t>€ 7.000.000</w:t>
            </w:r>
            <w:r w:rsidR="00091E6F">
              <w:rPr>
                <w:rFonts w:ascii="Times New Roman" w:hAnsi="Times New Roman" w:cs="Times New Roman"/>
                <w:b/>
                <w:sz w:val="16"/>
                <w:szCs w:val="16"/>
              </w:rPr>
              <w:t>*</w:t>
            </w:r>
            <w:r w:rsidR="00091E6F" w:rsidRPr="00A93DC8">
              <w:rPr>
                <w:rFonts w:ascii="Times New Roman" w:hAnsi="Times New Roman" w:cs="Times New Roman"/>
                <w:b/>
                <w:sz w:val="16"/>
                <w:szCs w:val="16"/>
              </w:rPr>
              <w:t xml:space="preserve"> </w:t>
            </w:r>
            <w:r w:rsidRPr="00A93DC8">
              <w:rPr>
                <w:rFonts w:ascii="Times New Roman" w:hAnsi="Times New Roman" w:cs="Times New Roman"/>
                <w:b/>
                <w:sz w:val="16"/>
                <w:szCs w:val="16"/>
              </w:rPr>
              <w:t xml:space="preserve">  </w:t>
            </w:r>
          </w:p>
          <w:p w:rsidR="00A93DC8" w:rsidRPr="000D5E89" w:rsidRDefault="00A93DC8" w:rsidP="00FE438D">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w:t>
            </w:r>
            <w:r w:rsidRPr="00BB2975">
              <w:rPr>
                <w:rFonts w:ascii="Times New Roman" w:hAnsi="Times New Roman" w:cs="Times New Roman"/>
                <w:sz w:val="16"/>
                <w:szCs w:val="16"/>
              </w:rPr>
              <w:t>rot</w:t>
            </w:r>
            <w:proofErr w:type="spellEnd"/>
            <w:r w:rsidRPr="00BB2975">
              <w:rPr>
                <w:rFonts w:ascii="Times New Roman" w:hAnsi="Times New Roman" w:cs="Times New Roman"/>
                <w:sz w:val="16"/>
                <w:szCs w:val="16"/>
              </w:rPr>
              <w:t>. 9260/SVI del 21/12/2015</w:t>
            </w:r>
            <w:r>
              <w:rPr>
                <w:rFonts w:ascii="Times New Roman" w:hAnsi="Times New Roman" w:cs="Times New Roman"/>
                <w:sz w:val="16"/>
                <w:szCs w:val="16"/>
              </w:rPr>
              <w:t>)</w:t>
            </w:r>
          </w:p>
        </w:tc>
        <w:tc>
          <w:tcPr>
            <w:tcW w:w="3260" w:type="dxa"/>
            <w:vMerge/>
            <w:tcBorders>
              <w:left w:val="single" w:sz="4" w:space="0" w:color="auto"/>
              <w:bottom w:val="single" w:sz="4" w:space="0" w:color="auto"/>
              <w:right w:val="single" w:sz="4" w:space="0" w:color="auto"/>
            </w:tcBorders>
            <w:shd w:val="clear" w:color="auto" w:fill="DAEEF3" w:themeFill="accent5" w:themeFillTint="33"/>
          </w:tcPr>
          <w:p w:rsidR="00A93DC8" w:rsidRPr="0038110E" w:rsidRDefault="00A93DC8" w:rsidP="004247F8">
            <w:pPr>
              <w:spacing w:after="0"/>
              <w:rPr>
                <w:rFonts w:ascii="Times New Roman" w:hAnsi="Times New Roman" w:cs="Times New Roman"/>
                <w:b/>
                <w:sz w:val="16"/>
                <w:szCs w:val="16"/>
              </w:rPr>
            </w:pPr>
          </w:p>
        </w:tc>
        <w:tc>
          <w:tcPr>
            <w:tcW w:w="4536" w:type="dxa"/>
            <w:tcBorders>
              <w:left w:val="single" w:sz="4" w:space="0" w:color="auto"/>
              <w:bottom w:val="single" w:sz="4" w:space="0" w:color="auto"/>
              <w:right w:val="single" w:sz="4" w:space="0" w:color="auto"/>
            </w:tcBorders>
            <w:shd w:val="clear" w:color="auto" w:fill="FDE9D9" w:themeFill="accent6" w:themeFillTint="33"/>
          </w:tcPr>
          <w:p w:rsidR="00A93DC8" w:rsidRPr="00A415FF" w:rsidRDefault="00A93DC8" w:rsidP="004247F8">
            <w:pPr>
              <w:spacing w:after="0"/>
              <w:rPr>
                <w:rFonts w:ascii="Times New Roman" w:hAnsi="Times New Roman" w:cs="Times New Roman"/>
                <w:b/>
                <w:sz w:val="16"/>
                <w:szCs w:val="16"/>
              </w:rPr>
            </w:pPr>
          </w:p>
        </w:tc>
      </w:tr>
      <w:tr w:rsidR="00A93DC8" w:rsidRPr="00635E00" w:rsidTr="00DB494C">
        <w:trPr>
          <w:trHeight w:val="1088"/>
        </w:trPr>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0D5E89" w:rsidRDefault="005C4694" w:rsidP="003E6C85">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11" w:history="1">
              <w:r w:rsidR="00A93DC8" w:rsidRPr="006D4902">
                <w:rPr>
                  <w:rStyle w:val="Collegamentoipertestuale"/>
                  <w:rFonts w:ascii="Times New Roman" w:eastAsia="Times New Roman" w:hAnsi="Times New Roman" w:cs="Times New Roman"/>
                  <w:color w:val="0000FF"/>
                  <w:sz w:val="16"/>
                  <w:szCs w:val="16"/>
                  <w:u w:val="single"/>
                </w:rPr>
                <w:t>Banca Africana di Sviluppo (</w:t>
              </w:r>
              <w:proofErr w:type="spellStart"/>
              <w:r w:rsidR="00A93DC8" w:rsidRPr="006D4902">
                <w:rPr>
                  <w:rStyle w:val="Collegamentoipertestuale"/>
                  <w:rFonts w:ascii="Times New Roman" w:eastAsia="Times New Roman" w:hAnsi="Times New Roman" w:cs="Times New Roman"/>
                  <w:color w:val="0000FF"/>
                  <w:sz w:val="16"/>
                  <w:szCs w:val="16"/>
                  <w:u w:val="single"/>
                </w:rPr>
                <w:t>AfDB</w:t>
              </w:r>
              <w:proofErr w:type="spellEnd"/>
              <w:r w:rsidR="00A93DC8" w:rsidRPr="006D4902">
                <w:rPr>
                  <w:rStyle w:val="Collegamentoipertestuale"/>
                  <w:rFonts w:ascii="Times New Roman" w:eastAsia="Times New Roman" w:hAnsi="Times New Roman" w:cs="Times New Roman"/>
                  <w:color w:val="0000FF"/>
                  <w:sz w:val="16"/>
                  <w:szCs w:val="16"/>
                  <w:u w:val="single"/>
                </w:rPr>
                <w:t>)</w:t>
              </w:r>
            </w:hyperlink>
            <w:r w:rsidR="00A93DC8">
              <w:rPr>
                <w:rStyle w:val="Collegamentoipertestuale"/>
                <w:rFonts w:ascii="Times New Roman" w:eastAsia="Times New Roman" w:hAnsi="Times New Roman" w:cs="Times New Roman"/>
                <w:color w:val="0000FF"/>
                <w:sz w:val="16"/>
                <w:szCs w:val="16"/>
                <w:u w:val="single"/>
              </w:rPr>
              <w:t xml:space="preserve"> </w:t>
            </w:r>
          </w:p>
          <w:p w:rsidR="00A93DC8" w:rsidRPr="000D5E89"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Default="005C4694" w:rsidP="00866DC7">
            <w:pPr>
              <w:spacing w:after="0" w:line="240" w:lineRule="auto"/>
              <w:rPr>
                <w:rStyle w:val="Collegamentoipertestuale"/>
                <w:rFonts w:ascii="Times New Roman" w:eastAsia="Times New Roman" w:hAnsi="Times New Roman" w:cs="Times New Roman"/>
                <w:color w:val="0000FF"/>
                <w:sz w:val="16"/>
                <w:szCs w:val="16"/>
                <w:u w:val="single"/>
              </w:rPr>
            </w:pPr>
            <w:hyperlink r:id="rId12" w:history="1">
              <w:r w:rsidR="00A93DC8" w:rsidRPr="000D5E89">
                <w:rPr>
                  <w:rStyle w:val="Collegamentoipertestuale"/>
                  <w:rFonts w:ascii="Times New Roman" w:eastAsia="Times New Roman" w:hAnsi="Times New Roman" w:cs="Times New Roman"/>
                  <w:color w:val="0000FF"/>
                  <w:sz w:val="16"/>
                  <w:szCs w:val="16"/>
                  <w:u w:val="single"/>
                </w:rPr>
                <w:t xml:space="preserve">Emendamento all’Accordo multi-donatore per </w:t>
              </w:r>
              <w:proofErr w:type="spellStart"/>
              <w:r w:rsidR="00A93DC8" w:rsidRPr="000D5E89">
                <w:rPr>
                  <w:rStyle w:val="Collegamentoipertestuale"/>
                  <w:rFonts w:ascii="Times New Roman" w:eastAsia="Times New Roman" w:hAnsi="Times New Roman" w:cs="Times New Roman"/>
                  <w:color w:val="0000FF"/>
                  <w:sz w:val="16"/>
                  <w:szCs w:val="16"/>
                  <w:u w:val="single"/>
                </w:rPr>
                <w:t>Sustainable</w:t>
              </w:r>
              <w:proofErr w:type="spellEnd"/>
              <w:r w:rsidR="00A93DC8" w:rsidRPr="000D5E89">
                <w:rPr>
                  <w:rStyle w:val="Collegamentoipertestuale"/>
                  <w:rFonts w:ascii="Times New Roman" w:eastAsia="Times New Roman" w:hAnsi="Times New Roman" w:cs="Times New Roman"/>
                  <w:color w:val="0000FF"/>
                  <w:sz w:val="16"/>
                  <w:szCs w:val="16"/>
                  <w:u w:val="single"/>
                </w:rPr>
                <w:t xml:space="preserve"> Energy </w:t>
              </w:r>
              <w:proofErr w:type="spellStart"/>
              <w:r w:rsidR="00A93DC8" w:rsidRPr="000D5E89">
                <w:rPr>
                  <w:rStyle w:val="Collegamentoipertestuale"/>
                  <w:rFonts w:ascii="Times New Roman" w:eastAsia="Times New Roman" w:hAnsi="Times New Roman" w:cs="Times New Roman"/>
                  <w:color w:val="0000FF"/>
                  <w:sz w:val="16"/>
                  <w:szCs w:val="16"/>
                  <w:u w:val="single"/>
                </w:rPr>
                <w:t>Found</w:t>
              </w:r>
              <w:proofErr w:type="spellEnd"/>
              <w:r w:rsidR="00A93DC8" w:rsidRPr="000D5E89">
                <w:rPr>
                  <w:rStyle w:val="Collegamentoipertestuale"/>
                  <w:rFonts w:ascii="Times New Roman" w:eastAsia="Times New Roman" w:hAnsi="Times New Roman" w:cs="Times New Roman"/>
                  <w:color w:val="0000FF"/>
                  <w:sz w:val="16"/>
                  <w:szCs w:val="16"/>
                  <w:u w:val="single"/>
                </w:rPr>
                <w:t xml:space="preserve"> for Africa (SEFA)</w:t>
              </w:r>
            </w:hyperlink>
          </w:p>
          <w:p w:rsidR="00A93DC8" w:rsidRDefault="00A93DC8" w:rsidP="00A93DC8">
            <w:pPr>
              <w:spacing w:after="0"/>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FE438D">
              <w:rPr>
                <w:rFonts w:ascii="Times New Roman" w:hAnsi="Times New Roman" w:cs="Times New Roman"/>
                <w:bCs/>
                <w:sz w:val="16"/>
                <w:szCs w:val="16"/>
              </w:rPr>
              <w:t>27/11/2015</w:t>
            </w:r>
            <w:r>
              <w:rPr>
                <w:rFonts w:ascii="Times New Roman" w:hAnsi="Times New Roman" w:cs="Times New Roman"/>
                <w:bCs/>
                <w:sz w:val="16"/>
                <w:szCs w:val="16"/>
              </w:rPr>
              <w:t>)</w:t>
            </w:r>
          </w:p>
          <w:p w:rsidR="00A93DC8"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 xml:space="preserve"> di</w:t>
            </w:r>
          </w:p>
          <w:p w:rsidR="00A93DC8" w:rsidRPr="00A93DC8" w:rsidRDefault="00A93DC8" w:rsidP="00A93DC8">
            <w:pPr>
              <w:spacing w:after="0" w:line="240" w:lineRule="auto"/>
              <w:rPr>
                <w:rFonts w:ascii="Times New Roman" w:hAnsi="Times New Roman" w:cs="Times New Roman"/>
                <w:b/>
                <w:sz w:val="16"/>
                <w:szCs w:val="16"/>
              </w:rPr>
            </w:pPr>
            <w:r w:rsidRPr="00A93DC8">
              <w:rPr>
                <w:rFonts w:ascii="Times New Roman" w:hAnsi="Times New Roman" w:cs="Times New Roman"/>
                <w:b/>
                <w:sz w:val="16"/>
                <w:szCs w:val="16"/>
              </w:rPr>
              <w:t>€ 7.400.000</w:t>
            </w:r>
            <w:r w:rsidR="00091E6F">
              <w:rPr>
                <w:rFonts w:ascii="Times New Roman" w:hAnsi="Times New Roman" w:cs="Times New Roman"/>
                <w:b/>
                <w:sz w:val="16"/>
                <w:szCs w:val="16"/>
              </w:rPr>
              <w:t>*</w:t>
            </w:r>
          </w:p>
          <w:p w:rsidR="00A93DC8" w:rsidRPr="000D5E89" w:rsidRDefault="00A93DC8" w:rsidP="00FE438D">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8690 del 04/12/2015</w:t>
            </w:r>
            <w:r>
              <w:rPr>
                <w:rFonts w:ascii="Times New Roman" w:hAnsi="Times New Roman" w:cs="Times New Roman"/>
                <w:sz w:val="16"/>
                <w:szCs w:val="16"/>
              </w:rPr>
              <w:t>)</w:t>
            </w:r>
          </w:p>
        </w:tc>
        <w:tc>
          <w:tcPr>
            <w:tcW w:w="3260" w:type="dxa"/>
            <w:tcBorders>
              <w:top w:val="single" w:sz="4" w:space="0" w:color="auto"/>
              <w:left w:val="single" w:sz="4" w:space="0" w:color="auto"/>
              <w:right w:val="single" w:sz="4" w:space="0" w:color="auto"/>
            </w:tcBorders>
            <w:shd w:val="clear" w:color="auto" w:fill="FDE9D9" w:themeFill="accent6" w:themeFillTint="33"/>
          </w:tcPr>
          <w:p w:rsidR="00A93DC8" w:rsidRPr="0038110E" w:rsidRDefault="00A93DC8" w:rsidP="00866DC7">
            <w:pPr>
              <w:spacing w:after="0" w:line="240" w:lineRule="auto"/>
              <w:rPr>
                <w:rFonts w:ascii="Times New Roman" w:hAnsi="Times New Roman" w:cs="Times New Roman"/>
                <w:sz w:val="16"/>
                <w:szCs w:val="16"/>
              </w:rPr>
            </w:pPr>
            <w:r w:rsidRPr="0038110E">
              <w:rPr>
                <w:rFonts w:ascii="Times New Roman" w:hAnsi="Times New Roman" w:cs="Times New Roman"/>
                <w:sz w:val="16"/>
                <w:szCs w:val="16"/>
              </w:rPr>
              <w:t>€ 7.400.000</w:t>
            </w:r>
          </w:p>
          <w:p w:rsidR="00A93DC8" w:rsidRPr="0038110E" w:rsidRDefault="00A93DC8" w:rsidP="00866DC7">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8690 del 04/12/2015</w:t>
            </w:r>
            <w:r>
              <w:rPr>
                <w:rFonts w:ascii="Times New Roman" w:hAnsi="Times New Roman" w:cs="Times New Roman"/>
                <w:sz w:val="16"/>
                <w:szCs w:val="16"/>
              </w:rPr>
              <w:t>)</w:t>
            </w:r>
          </w:p>
        </w:tc>
        <w:tc>
          <w:tcPr>
            <w:tcW w:w="4536" w:type="dxa"/>
            <w:tcBorders>
              <w:top w:val="single" w:sz="4" w:space="0" w:color="auto"/>
              <w:left w:val="single" w:sz="4" w:space="0" w:color="auto"/>
              <w:right w:val="single" w:sz="4" w:space="0" w:color="auto"/>
            </w:tcBorders>
            <w:shd w:val="clear" w:color="auto" w:fill="FDE9D9" w:themeFill="accent6" w:themeFillTint="33"/>
          </w:tcPr>
          <w:p w:rsidR="00A93DC8" w:rsidRPr="00A415FF" w:rsidRDefault="00A93DC8" w:rsidP="00866DC7">
            <w:pPr>
              <w:spacing w:after="0" w:line="240" w:lineRule="auto"/>
              <w:rPr>
                <w:rFonts w:ascii="Times New Roman" w:hAnsi="Times New Roman" w:cs="Times New Roman"/>
                <w:sz w:val="16"/>
                <w:szCs w:val="16"/>
              </w:rPr>
            </w:pPr>
            <w:r w:rsidRPr="00F05133">
              <w:rPr>
                <w:rFonts w:ascii="Times New Roman" w:hAnsi="Times New Roman" w:cs="Times New Roman"/>
                <w:sz w:val="16"/>
                <w:szCs w:val="16"/>
              </w:rPr>
              <w:t xml:space="preserve">Il Fondo promuove  nei paesi africani una crescita economica guidata da un settore privato sostenibile, attraverso l'utilizzo efficiente di risorse </w:t>
            </w:r>
            <w:r w:rsidRPr="00F05133">
              <w:rPr>
                <w:rFonts w:ascii="Times New Roman" w:hAnsi="Times New Roman" w:cs="Times New Roman"/>
                <w:i/>
                <w:iCs/>
                <w:sz w:val="16"/>
                <w:szCs w:val="16"/>
              </w:rPr>
              <w:t>green</w:t>
            </w:r>
            <w:r w:rsidRPr="00F05133">
              <w:rPr>
                <w:rFonts w:ascii="Times New Roman" w:hAnsi="Times New Roman" w:cs="Times New Roman"/>
                <w:sz w:val="16"/>
                <w:szCs w:val="16"/>
              </w:rPr>
              <w:t xml:space="preserve"> non ancora sfruttate</w:t>
            </w:r>
            <w:r w:rsidR="00B15C48">
              <w:rPr>
                <w:rFonts w:ascii="Times New Roman" w:hAnsi="Times New Roman" w:cs="Times New Roman"/>
                <w:sz w:val="16"/>
                <w:szCs w:val="16"/>
              </w:rPr>
              <w:t>.</w:t>
            </w:r>
          </w:p>
        </w:tc>
      </w:tr>
      <w:tr w:rsidR="00A93DC8" w:rsidRPr="00635E00" w:rsidTr="00DB494C">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0D5E89" w:rsidRDefault="005C4694" w:rsidP="006D4902">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13" w:history="1">
              <w:r w:rsidR="00A93DC8" w:rsidRPr="006D4902">
                <w:rPr>
                  <w:rStyle w:val="Collegamentoipertestuale"/>
                  <w:rFonts w:ascii="Times New Roman" w:eastAsia="Times New Roman" w:hAnsi="Times New Roman" w:cs="Times New Roman"/>
                  <w:color w:val="0000FF"/>
                  <w:sz w:val="16"/>
                  <w:szCs w:val="16"/>
                  <w:u w:val="single"/>
                </w:rPr>
                <w:t>Banca Africana di Sviluppo (</w:t>
              </w:r>
              <w:proofErr w:type="spellStart"/>
              <w:r w:rsidR="00A93DC8" w:rsidRPr="006D4902">
                <w:rPr>
                  <w:rStyle w:val="Collegamentoipertestuale"/>
                  <w:rFonts w:ascii="Times New Roman" w:eastAsia="Times New Roman" w:hAnsi="Times New Roman" w:cs="Times New Roman"/>
                  <w:color w:val="0000FF"/>
                  <w:sz w:val="16"/>
                  <w:szCs w:val="16"/>
                  <w:u w:val="single"/>
                </w:rPr>
                <w:t>AfDB</w:t>
              </w:r>
              <w:proofErr w:type="spellEnd"/>
              <w:r w:rsidR="00A93DC8" w:rsidRPr="006D4902">
                <w:rPr>
                  <w:rStyle w:val="Collegamentoipertestuale"/>
                  <w:rFonts w:ascii="Times New Roman" w:eastAsia="Times New Roman" w:hAnsi="Times New Roman" w:cs="Times New Roman"/>
                  <w:color w:val="0000FF"/>
                  <w:sz w:val="16"/>
                  <w:szCs w:val="16"/>
                  <w:u w:val="single"/>
                </w:rPr>
                <w:t>)</w:t>
              </w:r>
            </w:hyperlink>
            <w:r w:rsidR="00A93DC8">
              <w:rPr>
                <w:rStyle w:val="Collegamentoipertestuale"/>
                <w:rFonts w:ascii="Times New Roman" w:eastAsia="Times New Roman" w:hAnsi="Times New Roman" w:cs="Times New Roman"/>
                <w:color w:val="0000FF"/>
                <w:sz w:val="16"/>
                <w:szCs w:val="16"/>
                <w:u w:val="single"/>
              </w:rPr>
              <w:t xml:space="preserve"> </w:t>
            </w:r>
          </w:p>
          <w:p w:rsidR="00A93DC8" w:rsidRPr="000D5E89"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Default="005C4694" w:rsidP="00E76D3E">
            <w:pPr>
              <w:spacing w:after="0" w:line="240" w:lineRule="auto"/>
              <w:rPr>
                <w:rStyle w:val="Collegamentoipertestuale"/>
                <w:rFonts w:ascii="Times New Roman" w:eastAsia="Times New Roman" w:hAnsi="Times New Roman" w:cs="Times New Roman"/>
                <w:color w:val="0000FF"/>
                <w:sz w:val="16"/>
                <w:szCs w:val="16"/>
                <w:u w:val="single"/>
              </w:rPr>
            </w:pPr>
            <w:hyperlink r:id="rId14" w:history="1">
              <w:r w:rsidR="00A93DC8" w:rsidRPr="000D5E89">
                <w:rPr>
                  <w:rStyle w:val="Collegamentoipertestuale"/>
                  <w:rFonts w:ascii="Times New Roman" w:eastAsia="Times New Roman" w:hAnsi="Times New Roman" w:cs="Times New Roman"/>
                  <w:color w:val="0000FF"/>
                  <w:sz w:val="16"/>
                  <w:szCs w:val="16"/>
                  <w:u w:val="single"/>
                </w:rPr>
                <w:t xml:space="preserve">Accordo multi-donatore per l’Africa </w:t>
              </w:r>
              <w:proofErr w:type="spellStart"/>
              <w:r w:rsidR="00A93DC8" w:rsidRPr="000D5E89">
                <w:rPr>
                  <w:rStyle w:val="Collegamentoipertestuale"/>
                  <w:rFonts w:ascii="Times New Roman" w:eastAsia="Times New Roman" w:hAnsi="Times New Roman" w:cs="Times New Roman"/>
                  <w:color w:val="0000FF"/>
                  <w:sz w:val="16"/>
                  <w:szCs w:val="16"/>
                  <w:u w:val="single"/>
                </w:rPr>
                <w:t>Climate</w:t>
              </w:r>
              <w:proofErr w:type="spellEnd"/>
              <w:r w:rsidR="00A93DC8" w:rsidRPr="000D5E89">
                <w:rPr>
                  <w:rStyle w:val="Collegamentoipertestuale"/>
                  <w:rFonts w:ascii="Times New Roman" w:eastAsia="Times New Roman" w:hAnsi="Times New Roman" w:cs="Times New Roman"/>
                  <w:color w:val="0000FF"/>
                  <w:sz w:val="16"/>
                  <w:szCs w:val="16"/>
                  <w:u w:val="single"/>
                </w:rPr>
                <w:t xml:space="preserve"> </w:t>
              </w:r>
              <w:proofErr w:type="spellStart"/>
              <w:r w:rsidR="00A93DC8" w:rsidRPr="000D5E89">
                <w:rPr>
                  <w:rStyle w:val="Collegamentoipertestuale"/>
                  <w:rFonts w:ascii="Times New Roman" w:eastAsia="Times New Roman" w:hAnsi="Times New Roman" w:cs="Times New Roman"/>
                  <w:color w:val="0000FF"/>
                  <w:sz w:val="16"/>
                  <w:szCs w:val="16"/>
                  <w:u w:val="single"/>
                </w:rPr>
                <w:t>Change</w:t>
              </w:r>
              <w:proofErr w:type="spellEnd"/>
              <w:r w:rsidR="00A93DC8" w:rsidRPr="000D5E89">
                <w:rPr>
                  <w:rStyle w:val="Collegamentoipertestuale"/>
                  <w:rFonts w:ascii="Times New Roman" w:eastAsia="Times New Roman" w:hAnsi="Times New Roman" w:cs="Times New Roman"/>
                  <w:color w:val="0000FF"/>
                  <w:sz w:val="16"/>
                  <w:szCs w:val="16"/>
                  <w:u w:val="single"/>
                </w:rPr>
                <w:t xml:space="preserve"> Fund (ACCF)</w:t>
              </w:r>
            </w:hyperlink>
          </w:p>
          <w:p w:rsidR="00A93DC8" w:rsidRDefault="00A93DC8" w:rsidP="00A93DC8">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23/05/2017</w:t>
            </w:r>
            <w:r>
              <w:rPr>
                <w:rFonts w:ascii="Times New Roman" w:hAnsi="Times New Roman" w:cs="Times New Roman"/>
                <w:bCs/>
                <w:sz w:val="16"/>
                <w:szCs w:val="16"/>
              </w:rPr>
              <w:t>)</w:t>
            </w:r>
            <w:r>
              <w:rPr>
                <w:rFonts w:ascii="Times New Roman" w:hAnsi="Times New Roman" w:cs="Times New Roman"/>
                <w:sz w:val="16"/>
                <w:szCs w:val="16"/>
              </w:rPr>
              <w:t xml:space="preserve"> </w:t>
            </w:r>
          </w:p>
          <w:p w:rsidR="00A93DC8"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di</w:t>
            </w:r>
          </w:p>
          <w:p w:rsidR="00A93DC8" w:rsidRPr="00A93DC8" w:rsidRDefault="00A93DC8" w:rsidP="00A93DC8">
            <w:pPr>
              <w:spacing w:after="0"/>
              <w:rPr>
                <w:rFonts w:ascii="Times New Roman" w:hAnsi="Times New Roman" w:cs="Times New Roman"/>
                <w:b/>
                <w:sz w:val="16"/>
                <w:szCs w:val="16"/>
              </w:rPr>
            </w:pPr>
            <w:r w:rsidRPr="00A93DC8">
              <w:rPr>
                <w:rFonts w:ascii="Times New Roman" w:hAnsi="Times New Roman" w:cs="Times New Roman"/>
                <w:b/>
                <w:sz w:val="16"/>
                <w:szCs w:val="16"/>
              </w:rPr>
              <w:lastRenderedPageBreak/>
              <w:t>€ 4.700.000</w:t>
            </w:r>
            <w:r w:rsidR="00091E6F">
              <w:rPr>
                <w:rFonts w:ascii="Times New Roman" w:hAnsi="Times New Roman" w:cs="Times New Roman"/>
                <w:b/>
                <w:sz w:val="16"/>
                <w:szCs w:val="16"/>
              </w:rPr>
              <w:t>*</w:t>
            </w:r>
          </w:p>
          <w:p w:rsidR="00A93DC8" w:rsidRPr="000D5E89" w:rsidRDefault="00A93DC8" w:rsidP="00FE438D">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w:t>
            </w:r>
            <w:r w:rsidRPr="00BB2975">
              <w:rPr>
                <w:rFonts w:ascii="Times New Roman" w:hAnsi="Times New Roman" w:cs="Times New Roman"/>
                <w:sz w:val="16"/>
                <w:szCs w:val="16"/>
              </w:rPr>
              <w:t>rot</w:t>
            </w:r>
            <w:proofErr w:type="spellEnd"/>
            <w:r w:rsidRPr="00BB2975">
              <w:rPr>
                <w:rFonts w:ascii="Times New Roman" w:hAnsi="Times New Roman" w:cs="Times New Roman"/>
                <w:sz w:val="16"/>
                <w:szCs w:val="16"/>
              </w:rPr>
              <w:t>.</w:t>
            </w:r>
            <w:r>
              <w:rPr>
                <w:rFonts w:ascii="Times New Roman" w:hAnsi="Times New Roman" w:cs="Times New Roman"/>
                <w:sz w:val="16"/>
                <w:szCs w:val="16"/>
              </w:rPr>
              <w:t xml:space="preserve"> 8868</w:t>
            </w:r>
            <w:r w:rsidR="00FE438D">
              <w:rPr>
                <w:rFonts w:ascii="Times New Roman" w:hAnsi="Times New Roman" w:cs="Times New Roman"/>
                <w:sz w:val="16"/>
                <w:szCs w:val="16"/>
              </w:rPr>
              <w:t xml:space="preserve"> </w:t>
            </w:r>
            <w:r>
              <w:rPr>
                <w:rFonts w:ascii="Times New Roman" w:hAnsi="Times New Roman" w:cs="Times New Roman"/>
                <w:sz w:val="16"/>
                <w:szCs w:val="16"/>
              </w:rPr>
              <w:t>del 11/12/2015)</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38110E" w:rsidRDefault="00A93DC8" w:rsidP="00E76D3E">
            <w:pPr>
              <w:spacing w:after="0" w:line="240" w:lineRule="auto"/>
              <w:rPr>
                <w:rFonts w:ascii="Times New Roman" w:hAnsi="Times New Roman" w:cs="Times New Roman"/>
                <w:sz w:val="16"/>
                <w:szCs w:val="16"/>
              </w:rPr>
            </w:pPr>
            <w:r w:rsidRPr="0038110E">
              <w:rPr>
                <w:rFonts w:ascii="Times New Roman" w:hAnsi="Times New Roman" w:cs="Times New Roman"/>
                <w:sz w:val="16"/>
                <w:szCs w:val="16"/>
              </w:rPr>
              <w:lastRenderedPageBreak/>
              <w:t>€ 4.700.000</w:t>
            </w:r>
          </w:p>
          <w:p w:rsidR="00A93DC8" w:rsidRPr="0038110E" w:rsidRDefault="00A93DC8" w:rsidP="00E76D3E">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12067 del 01/12/2016</w:t>
            </w:r>
            <w:r>
              <w:rPr>
                <w:rFonts w:ascii="Times New Roman" w:hAnsi="Times New Roman" w:cs="Times New Roman"/>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A415FF" w:rsidRDefault="00A93DC8" w:rsidP="00E76D3E">
            <w:pPr>
              <w:spacing w:after="0" w:line="240" w:lineRule="auto"/>
              <w:jc w:val="both"/>
              <w:rPr>
                <w:rFonts w:ascii="Times New Roman" w:hAnsi="Times New Roman" w:cs="Times New Roman"/>
                <w:sz w:val="16"/>
                <w:szCs w:val="16"/>
              </w:rPr>
            </w:pPr>
            <w:r w:rsidRPr="00A415FF">
              <w:rPr>
                <w:rFonts w:ascii="Times New Roman" w:hAnsi="Times New Roman" w:cs="Times New Roman"/>
                <w:sz w:val="16"/>
                <w:szCs w:val="16"/>
              </w:rPr>
              <w:t>Il Fondo sostiene i paesi africani nell’accesso alla finanza sul clima e nel raggiungimento degli obiettivi stabiliti nei loro NDC (</w:t>
            </w:r>
            <w:r w:rsidRPr="00A415FF">
              <w:rPr>
                <w:rStyle w:val="Enfasicorsivo"/>
                <w:rFonts w:ascii="Times New Roman" w:hAnsi="Times New Roman" w:cs="Times New Roman"/>
                <w:sz w:val="16"/>
                <w:szCs w:val="16"/>
              </w:rPr>
              <w:t xml:space="preserve">National </w:t>
            </w:r>
            <w:proofErr w:type="spellStart"/>
            <w:r w:rsidRPr="00A415FF">
              <w:rPr>
                <w:rStyle w:val="Enfasicorsivo"/>
                <w:rFonts w:ascii="Times New Roman" w:hAnsi="Times New Roman" w:cs="Times New Roman"/>
                <w:sz w:val="16"/>
                <w:szCs w:val="16"/>
              </w:rPr>
              <w:t>Determined</w:t>
            </w:r>
            <w:proofErr w:type="spellEnd"/>
            <w:r w:rsidRPr="00A415FF">
              <w:rPr>
                <w:rStyle w:val="Enfasicorsivo"/>
                <w:rFonts w:ascii="Times New Roman" w:hAnsi="Times New Roman" w:cs="Times New Roman"/>
                <w:sz w:val="16"/>
                <w:szCs w:val="16"/>
              </w:rPr>
              <w:t xml:space="preserve"> </w:t>
            </w:r>
            <w:proofErr w:type="spellStart"/>
            <w:r w:rsidRPr="00A415FF">
              <w:rPr>
                <w:rStyle w:val="Enfasicorsivo"/>
                <w:rFonts w:ascii="Times New Roman" w:hAnsi="Times New Roman" w:cs="Times New Roman"/>
                <w:sz w:val="16"/>
                <w:szCs w:val="16"/>
              </w:rPr>
              <w:t>Contributions</w:t>
            </w:r>
            <w:proofErr w:type="spellEnd"/>
            <w:r w:rsidRPr="00A415FF">
              <w:rPr>
                <w:rFonts w:ascii="Times New Roman" w:hAnsi="Times New Roman" w:cs="Times New Roman"/>
                <w:sz w:val="16"/>
                <w:szCs w:val="16"/>
              </w:rPr>
              <w:t xml:space="preserve">). L'ACCF è inoltre impegnata in attività volte a migliorare l'accesso alle informazioni sul clima, </w:t>
            </w:r>
            <w:r w:rsidRPr="00A415FF">
              <w:rPr>
                <w:rFonts w:ascii="Times New Roman" w:hAnsi="Times New Roman" w:cs="Times New Roman"/>
                <w:sz w:val="16"/>
                <w:szCs w:val="16"/>
              </w:rPr>
              <w:lastRenderedPageBreak/>
              <w:t>potenziare lo scambio di  conoscenze tra paesi beneficiari, promuovere le conoscenze  sulla finanza verde attraverso eventi di formazione e informazione.</w:t>
            </w:r>
          </w:p>
        </w:tc>
      </w:tr>
      <w:tr w:rsidR="00A93DC8" w:rsidRPr="00635E00" w:rsidTr="00DB494C">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6D4902" w:rsidRDefault="00A93DC8" w:rsidP="000D5E89">
            <w:pPr>
              <w:spacing w:after="0" w:line="240" w:lineRule="auto"/>
              <w:ind w:right="-15"/>
              <w:rPr>
                <w:rStyle w:val="Collegamentoipertestuale"/>
                <w:rFonts w:ascii="Times New Roman" w:eastAsia="Times New Roman" w:hAnsi="Times New Roman" w:cs="Times New Roman"/>
                <w:color w:val="auto"/>
                <w:sz w:val="16"/>
                <w:szCs w:val="16"/>
              </w:rPr>
            </w:pPr>
            <w:r w:rsidRPr="006D4902">
              <w:rPr>
                <w:rStyle w:val="Collegamentoipertestuale"/>
                <w:rFonts w:ascii="Times New Roman" w:eastAsia="Times New Roman" w:hAnsi="Times New Roman" w:cs="Times New Roman"/>
                <w:color w:val="auto"/>
                <w:sz w:val="16"/>
                <w:szCs w:val="16"/>
              </w:rPr>
              <w:lastRenderedPageBreak/>
              <w:t xml:space="preserve">Banca Interamericana di Sviluppo </w:t>
            </w:r>
          </w:p>
          <w:p w:rsidR="00A93DC8" w:rsidRPr="000D5E89"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A93DC8" w:rsidRPr="004D2D6C" w:rsidRDefault="005C4694" w:rsidP="000D5E89">
            <w:pPr>
              <w:spacing w:after="0" w:line="240" w:lineRule="auto"/>
              <w:rPr>
                <w:rStyle w:val="Collegamentoipertestuale"/>
                <w:rFonts w:ascii="Times New Roman" w:eastAsia="Times New Roman" w:hAnsi="Times New Roman" w:cs="Times New Roman"/>
                <w:color w:val="3333FF"/>
                <w:sz w:val="16"/>
                <w:szCs w:val="16"/>
                <w:u w:val="single"/>
                <w:lang w:val="en-US"/>
              </w:rPr>
            </w:pPr>
            <w:r>
              <w:fldChar w:fldCharType="begin"/>
            </w:r>
            <w:r w:rsidRPr="005C4694">
              <w:rPr>
                <w:lang w:val="en-US"/>
              </w:rPr>
              <w:instrText xml:space="preserve"> HYPERLINK "http://www.minambiente.it/sites/default/files/archivio/allegati/trasparenza_valutazione_merito/SVI/allegati/Administrative_agreement_SEF_Expanded_29112017.pdf" </w:instrText>
            </w:r>
            <w:r>
              <w:fldChar w:fldCharType="separate"/>
            </w:r>
            <w:proofErr w:type="spellStart"/>
            <w:r w:rsidR="00A93DC8" w:rsidRPr="004D2D6C">
              <w:rPr>
                <w:rStyle w:val="Collegamentoipertestuale"/>
                <w:rFonts w:ascii="Times New Roman" w:eastAsia="Times New Roman" w:hAnsi="Times New Roman" w:cs="Times New Roman"/>
                <w:color w:val="3333FF"/>
                <w:sz w:val="16"/>
                <w:szCs w:val="16"/>
                <w:u w:val="single"/>
                <w:lang w:val="en-US"/>
              </w:rPr>
              <w:t>Accordo</w:t>
            </w:r>
            <w:proofErr w:type="spellEnd"/>
            <w:r w:rsidR="00A93DC8" w:rsidRPr="004D2D6C">
              <w:rPr>
                <w:rStyle w:val="Collegamentoipertestuale"/>
                <w:rFonts w:ascii="Times New Roman" w:eastAsia="Times New Roman" w:hAnsi="Times New Roman" w:cs="Times New Roman"/>
                <w:color w:val="3333FF"/>
                <w:sz w:val="16"/>
                <w:szCs w:val="16"/>
                <w:u w:val="single"/>
                <w:lang w:val="en-US"/>
              </w:rPr>
              <w:t xml:space="preserve">  per </w:t>
            </w:r>
            <w:proofErr w:type="spellStart"/>
            <w:r w:rsidR="00A93DC8" w:rsidRPr="004D2D6C">
              <w:rPr>
                <w:rStyle w:val="Collegamentoipertestuale"/>
                <w:rFonts w:ascii="Times New Roman" w:eastAsia="Times New Roman" w:hAnsi="Times New Roman" w:cs="Times New Roman"/>
                <w:color w:val="3333FF"/>
                <w:sz w:val="16"/>
                <w:szCs w:val="16"/>
                <w:u w:val="single"/>
                <w:lang w:val="en-US"/>
              </w:rPr>
              <w:t>l’adesione</w:t>
            </w:r>
            <w:proofErr w:type="spellEnd"/>
            <w:r w:rsidR="00A93DC8" w:rsidRPr="004D2D6C">
              <w:rPr>
                <w:rStyle w:val="Collegamentoipertestuale"/>
                <w:rFonts w:ascii="Times New Roman" w:eastAsia="Times New Roman" w:hAnsi="Times New Roman" w:cs="Times New Roman"/>
                <w:color w:val="3333FF"/>
                <w:sz w:val="16"/>
                <w:szCs w:val="16"/>
                <w:u w:val="single"/>
                <w:lang w:val="en-US"/>
              </w:rPr>
              <w:t xml:space="preserve"> al Sustainable Energy Facility for the Eastern Caribbean Expanded (SEF Expanded)</w:t>
            </w:r>
            <w:r>
              <w:rPr>
                <w:rStyle w:val="Collegamentoipertestuale"/>
                <w:rFonts w:ascii="Times New Roman" w:eastAsia="Times New Roman" w:hAnsi="Times New Roman" w:cs="Times New Roman"/>
                <w:color w:val="3333FF"/>
                <w:sz w:val="16"/>
                <w:szCs w:val="16"/>
                <w:u w:val="single"/>
                <w:lang w:val="en-US"/>
              </w:rPr>
              <w:fldChar w:fldCharType="end"/>
            </w:r>
          </w:p>
          <w:p w:rsidR="00A93DC8" w:rsidRDefault="00A93DC8" w:rsidP="000D5E89">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29/11/2017</w:t>
            </w:r>
            <w:r>
              <w:rPr>
                <w:rFonts w:ascii="Times New Roman" w:hAnsi="Times New Roman" w:cs="Times New Roman"/>
                <w:bCs/>
                <w:sz w:val="16"/>
                <w:szCs w:val="16"/>
              </w:rPr>
              <w:t>)</w:t>
            </w:r>
          </w:p>
          <w:p w:rsidR="00A93DC8"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di</w:t>
            </w:r>
          </w:p>
          <w:p w:rsidR="00A93DC8" w:rsidRDefault="00A93DC8" w:rsidP="00A93DC8">
            <w:pPr>
              <w:spacing w:after="0" w:line="240" w:lineRule="auto"/>
              <w:rPr>
                <w:rFonts w:ascii="Times New Roman" w:hAnsi="Times New Roman" w:cs="Times New Roman"/>
                <w:b/>
                <w:sz w:val="16"/>
                <w:szCs w:val="16"/>
              </w:rPr>
            </w:pPr>
            <w:r w:rsidRPr="00A93DC8">
              <w:rPr>
                <w:rFonts w:ascii="Times New Roman" w:hAnsi="Times New Roman" w:cs="Times New Roman"/>
                <w:b/>
                <w:sz w:val="16"/>
                <w:szCs w:val="16"/>
              </w:rPr>
              <w:t>€ 5.000.000</w:t>
            </w:r>
            <w:r w:rsidR="00091E6F">
              <w:rPr>
                <w:rFonts w:ascii="Times New Roman" w:hAnsi="Times New Roman" w:cs="Times New Roman"/>
                <w:b/>
                <w:sz w:val="16"/>
                <w:szCs w:val="16"/>
              </w:rPr>
              <w:t>*</w:t>
            </w:r>
          </w:p>
          <w:p w:rsidR="00FE438D" w:rsidRPr="00BE5963" w:rsidRDefault="00FE438D" w:rsidP="00A93DC8">
            <w:pPr>
              <w:spacing w:after="0" w:line="240" w:lineRule="auto"/>
              <w:rPr>
                <w:rStyle w:val="Collegamentoipertestuale"/>
                <w:rFonts w:ascii="Times New Roman" w:eastAsia="Times New Roman" w:hAnsi="Times New Roman" w:cs="Times New Roman"/>
                <w:color w:val="0000FF"/>
                <w:sz w:val="16"/>
                <w:szCs w:val="16"/>
                <w:u w:val="single"/>
                <w:lang w:val="en-US"/>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12031 del 30/11/2017</w:t>
            </w:r>
            <w:r>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38110E" w:rsidRDefault="00A93DC8" w:rsidP="004247F8">
            <w:pPr>
              <w:spacing w:after="0" w:line="240" w:lineRule="auto"/>
              <w:rPr>
                <w:rFonts w:ascii="Times New Roman" w:hAnsi="Times New Roman" w:cs="Times New Roman"/>
                <w:sz w:val="16"/>
                <w:szCs w:val="16"/>
              </w:rPr>
            </w:pPr>
            <w:r w:rsidRPr="0038110E">
              <w:rPr>
                <w:rFonts w:ascii="Times New Roman" w:hAnsi="Times New Roman" w:cs="Times New Roman"/>
                <w:sz w:val="16"/>
                <w:szCs w:val="16"/>
              </w:rPr>
              <w:t>€ 5.000.000</w:t>
            </w:r>
          </w:p>
          <w:p w:rsidR="00A93DC8" w:rsidRPr="0038110E" w:rsidRDefault="00A93DC8" w:rsidP="004247F8">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12031 del 30/11/2017</w:t>
            </w:r>
            <w:r>
              <w:rPr>
                <w:rFonts w:ascii="Times New Roman" w:hAnsi="Times New Roman" w:cs="Times New Roman"/>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A415FF" w:rsidRDefault="00A93DC8" w:rsidP="004247F8">
            <w:pPr>
              <w:tabs>
                <w:tab w:val="left" w:pos="2835"/>
              </w:tabs>
              <w:spacing w:after="0" w:line="240" w:lineRule="auto"/>
              <w:ind w:right="141"/>
              <w:jc w:val="both"/>
              <w:rPr>
                <w:rFonts w:ascii="Times New Roman" w:hAnsi="Times New Roman" w:cs="Times New Roman"/>
                <w:sz w:val="16"/>
                <w:szCs w:val="16"/>
              </w:rPr>
            </w:pPr>
            <w:r>
              <w:rPr>
                <w:rFonts w:ascii="Times New Roman" w:hAnsi="Times New Roman" w:cs="Times New Roman"/>
                <w:sz w:val="16"/>
                <w:szCs w:val="16"/>
              </w:rPr>
              <w:t>L’accordo punta a r</w:t>
            </w:r>
            <w:r w:rsidRPr="00A415FF">
              <w:rPr>
                <w:rFonts w:ascii="Times New Roman" w:hAnsi="Times New Roman" w:cs="Times New Roman"/>
                <w:sz w:val="16"/>
                <w:szCs w:val="16"/>
              </w:rPr>
              <w:t xml:space="preserve">idurre gli ostacoli finanziari, tecnici e istituzionali allo sviluppo dell’energia Geotermica nei  paesi orientali dei Caraibi con maggior potenziale geotermico. e fornire rafforzamento istituzionale ai governi delle Isole in questione e alla Banca di Sviluppo dei Caraibi (CDB). </w:t>
            </w:r>
          </w:p>
          <w:p w:rsidR="00A93DC8" w:rsidRPr="00A415FF" w:rsidRDefault="00A93DC8" w:rsidP="004247F8">
            <w:pPr>
              <w:spacing w:after="0" w:line="240" w:lineRule="auto"/>
              <w:rPr>
                <w:rFonts w:ascii="Times New Roman" w:hAnsi="Times New Roman" w:cs="Times New Roman"/>
                <w:sz w:val="16"/>
                <w:szCs w:val="16"/>
              </w:rPr>
            </w:pPr>
          </w:p>
        </w:tc>
      </w:tr>
      <w:tr w:rsidR="00A93DC8" w:rsidRPr="00635E00" w:rsidTr="00DB494C">
        <w:trPr>
          <w:trHeight w:val="300"/>
        </w:trPr>
        <w:tc>
          <w:tcPr>
            <w:tcW w:w="2977" w:type="dxa"/>
            <w:vMerge w:val="restart"/>
            <w:tcBorders>
              <w:top w:val="single" w:sz="4" w:space="0" w:color="auto"/>
              <w:left w:val="single" w:sz="4" w:space="0" w:color="auto"/>
              <w:right w:val="single" w:sz="4" w:space="0" w:color="auto"/>
            </w:tcBorders>
            <w:shd w:val="clear" w:color="auto" w:fill="FDE9D9" w:themeFill="accent6" w:themeFillTint="33"/>
          </w:tcPr>
          <w:p w:rsidR="00A93DC8" w:rsidRPr="006D4902" w:rsidRDefault="005C4694" w:rsidP="00E16FF9">
            <w:pPr>
              <w:spacing w:after="0" w:line="240" w:lineRule="auto"/>
              <w:ind w:right="-15"/>
              <w:rPr>
                <w:rStyle w:val="Collegamentoipertestuale"/>
                <w:rFonts w:ascii="Times New Roman" w:eastAsia="Times New Roman" w:hAnsi="Times New Roman" w:cs="Times New Roman"/>
                <w:color w:val="0000FF"/>
                <w:sz w:val="16"/>
                <w:szCs w:val="16"/>
                <w:u w:val="single"/>
                <w:lang w:val="en-US"/>
              </w:rPr>
            </w:pPr>
            <w:hyperlink r:id="rId15" w:history="1">
              <w:r w:rsidR="00A93DC8" w:rsidRPr="006D4902">
                <w:rPr>
                  <w:rStyle w:val="Collegamentoipertestuale"/>
                  <w:rFonts w:ascii="Times New Roman" w:eastAsia="Times New Roman" w:hAnsi="Times New Roman" w:cs="Times New Roman"/>
                  <w:color w:val="0000FF"/>
                  <w:sz w:val="16"/>
                  <w:szCs w:val="16"/>
                  <w:u w:val="single"/>
                  <w:lang w:val="en-US"/>
                </w:rPr>
                <w:t xml:space="preserve">Banca </w:t>
              </w:r>
              <w:proofErr w:type="spellStart"/>
              <w:r w:rsidR="00A93DC8" w:rsidRPr="006D4902">
                <w:rPr>
                  <w:rStyle w:val="Collegamentoipertestuale"/>
                  <w:rFonts w:ascii="Times New Roman" w:eastAsia="Times New Roman" w:hAnsi="Times New Roman" w:cs="Times New Roman"/>
                  <w:color w:val="0000FF"/>
                  <w:sz w:val="16"/>
                  <w:szCs w:val="16"/>
                  <w:u w:val="single"/>
                  <w:lang w:val="en-US"/>
                </w:rPr>
                <w:t>Mondiale</w:t>
              </w:r>
              <w:proofErr w:type="spellEnd"/>
              <w:r w:rsidR="00A93DC8" w:rsidRPr="006D4902">
                <w:rPr>
                  <w:rStyle w:val="Collegamentoipertestuale"/>
                  <w:rFonts w:ascii="Times New Roman" w:eastAsia="Times New Roman" w:hAnsi="Times New Roman" w:cs="Times New Roman"/>
                  <w:color w:val="0000FF"/>
                  <w:sz w:val="16"/>
                  <w:szCs w:val="16"/>
                  <w:u w:val="single"/>
                  <w:lang w:val="en-US"/>
                </w:rPr>
                <w:t>/IFC</w:t>
              </w:r>
            </w:hyperlink>
            <w:r w:rsidR="00A93DC8" w:rsidRPr="006D4902">
              <w:rPr>
                <w:rStyle w:val="Collegamentoipertestuale"/>
                <w:rFonts w:ascii="Times New Roman" w:eastAsia="Times New Roman" w:hAnsi="Times New Roman" w:cs="Times New Roman"/>
                <w:color w:val="0000FF"/>
                <w:sz w:val="16"/>
                <w:szCs w:val="16"/>
                <w:u w:val="single"/>
                <w:lang w:val="en-US"/>
              </w:rPr>
              <w:t xml:space="preserve"> </w:t>
            </w:r>
          </w:p>
          <w:p w:rsidR="00A93DC8" w:rsidRPr="00F153BD" w:rsidRDefault="00A93DC8" w:rsidP="00E16FF9">
            <w:pPr>
              <w:spacing w:after="0" w:line="240" w:lineRule="auto"/>
              <w:ind w:right="-15"/>
              <w:rPr>
                <w:rStyle w:val="Collegamentoipertestuale"/>
                <w:rFonts w:ascii="Times New Roman" w:eastAsia="Times New Roman" w:hAnsi="Times New Roman" w:cs="Times New Roman"/>
                <w:strike/>
                <w:color w:val="FF0000"/>
                <w:sz w:val="16"/>
                <w:szCs w:val="16"/>
                <w:u w:val="single"/>
              </w:rPr>
            </w:pPr>
          </w:p>
          <w:p w:rsidR="00A93DC8" w:rsidRPr="000D5E89"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A93DC8" w:rsidRDefault="005C4694" w:rsidP="00995724">
            <w:pPr>
              <w:spacing w:after="0" w:line="240" w:lineRule="auto"/>
              <w:rPr>
                <w:rStyle w:val="Collegamentoipertestuale"/>
                <w:rFonts w:ascii="Times New Roman" w:eastAsia="Times New Roman" w:hAnsi="Times New Roman" w:cs="Times New Roman"/>
                <w:color w:val="0000FF"/>
                <w:sz w:val="16"/>
                <w:szCs w:val="16"/>
                <w:u w:val="single"/>
              </w:rPr>
            </w:pPr>
            <w:hyperlink r:id="rId16" w:history="1">
              <w:r w:rsidR="00A93DC8" w:rsidRPr="000D5E89">
                <w:rPr>
                  <w:rStyle w:val="Collegamentoipertestuale"/>
                  <w:rFonts w:ascii="Times New Roman" w:eastAsia="Times New Roman" w:hAnsi="Times New Roman" w:cs="Times New Roman"/>
                  <w:color w:val="0000FF"/>
                  <w:sz w:val="16"/>
                  <w:szCs w:val="16"/>
                  <w:u w:val="single"/>
                </w:rPr>
                <w:t>Accordo per l’adesione al Clean Energy Access Program (CEAP)</w:t>
              </w:r>
            </w:hyperlink>
            <w:r w:rsidR="00A93DC8" w:rsidRPr="000D5E89">
              <w:rPr>
                <w:rStyle w:val="Collegamentoipertestuale"/>
                <w:rFonts w:ascii="Times New Roman" w:eastAsia="Times New Roman" w:hAnsi="Times New Roman" w:cs="Times New Roman"/>
                <w:color w:val="0000FF"/>
                <w:sz w:val="16"/>
                <w:szCs w:val="16"/>
                <w:u w:val="single"/>
              </w:rPr>
              <w:t xml:space="preserve"> </w:t>
            </w:r>
          </w:p>
          <w:p w:rsidR="00A93DC8" w:rsidRDefault="00A93DC8" w:rsidP="00995724">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FE438D">
              <w:rPr>
                <w:rFonts w:ascii="Times New Roman" w:hAnsi="Times New Roman" w:cs="Times New Roman"/>
                <w:bCs/>
                <w:sz w:val="16"/>
                <w:szCs w:val="16"/>
              </w:rPr>
              <w:t>20/07/2010</w:t>
            </w:r>
            <w:r>
              <w:rPr>
                <w:rFonts w:ascii="Times New Roman" w:hAnsi="Times New Roman" w:cs="Times New Roman"/>
                <w:bCs/>
                <w:sz w:val="16"/>
                <w:szCs w:val="16"/>
              </w:rPr>
              <w:t>)</w:t>
            </w:r>
          </w:p>
          <w:p w:rsidR="00A93DC8"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di</w:t>
            </w:r>
          </w:p>
          <w:p w:rsidR="00A93DC8" w:rsidRPr="000D5E89" w:rsidRDefault="00A93DC8" w:rsidP="00A93DC8">
            <w:pPr>
              <w:spacing w:after="0" w:line="240" w:lineRule="auto"/>
              <w:rPr>
                <w:rStyle w:val="Collegamentoipertestuale"/>
                <w:rFonts w:ascii="Times New Roman" w:eastAsia="Times New Roman" w:hAnsi="Times New Roman" w:cs="Times New Roman"/>
                <w:color w:val="0000FF"/>
                <w:sz w:val="16"/>
                <w:szCs w:val="16"/>
                <w:u w:val="single"/>
              </w:rPr>
            </w:pPr>
            <w:r w:rsidRPr="00A93DC8">
              <w:rPr>
                <w:rFonts w:ascii="Times New Roman" w:hAnsi="Times New Roman" w:cs="Times New Roman"/>
                <w:b/>
                <w:sz w:val="16"/>
                <w:szCs w:val="16"/>
              </w:rPr>
              <w:t>$10.000.000</w:t>
            </w:r>
            <w:r w:rsidR="00091E6F">
              <w:rPr>
                <w:rFonts w:ascii="Times New Roman" w:hAnsi="Times New Roman" w:cs="Times New Roman"/>
                <w:b/>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38110E" w:rsidRDefault="00A93DC8" w:rsidP="00872C54">
            <w:pPr>
              <w:spacing w:after="0"/>
              <w:rPr>
                <w:rFonts w:ascii="Times New Roman" w:hAnsi="Times New Roman" w:cs="Times New Roman"/>
                <w:sz w:val="16"/>
                <w:szCs w:val="16"/>
              </w:rPr>
            </w:pPr>
            <w:r w:rsidRPr="0038110E">
              <w:rPr>
                <w:rFonts w:ascii="Times New Roman" w:hAnsi="Times New Roman" w:cs="Times New Roman"/>
                <w:sz w:val="16"/>
                <w:szCs w:val="16"/>
              </w:rPr>
              <w:t>$10.000.000 (20/07/2010)</w:t>
            </w:r>
          </w:p>
          <w:p w:rsidR="00A93DC8" w:rsidRPr="0038110E" w:rsidRDefault="00A93DC8" w:rsidP="004247F8">
            <w:pPr>
              <w:spacing w:after="0" w:line="240" w:lineRule="auto"/>
              <w:rPr>
                <w:rFonts w:ascii="Times New Roman" w:hAnsi="Times New Roman" w:cs="Times New Roman"/>
                <w:sz w:val="16"/>
                <w:szCs w:val="16"/>
              </w:rPr>
            </w:pPr>
          </w:p>
        </w:tc>
        <w:tc>
          <w:tcPr>
            <w:tcW w:w="4536" w:type="dxa"/>
            <w:vMerge w:val="restart"/>
            <w:tcBorders>
              <w:top w:val="single" w:sz="4" w:space="0" w:color="auto"/>
              <w:left w:val="single" w:sz="4" w:space="0" w:color="auto"/>
              <w:right w:val="single" w:sz="4" w:space="0" w:color="auto"/>
            </w:tcBorders>
            <w:shd w:val="clear" w:color="auto" w:fill="FDE9D9" w:themeFill="accent6" w:themeFillTint="33"/>
          </w:tcPr>
          <w:p w:rsidR="00A93DC8" w:rsidRPr="00A415FF" w:rsidRDefault="00A93DC8" w:rsidP="004247F8">
            <w:pPr>
              <w:tabs>
                <w:tab w:val="left" w:pos="2835"/>
              </w:tabs>
              <w:spacing w:after="0" w:line="240" w:lineRule="auto"/>
              <w:ind w:right="141"/>
              <w:jc w:val="both"/>
              <w:rPr>
                <w:rFonts w:ascii="Times New Roman" w:hAnsi="Times New Roman" w:cs="Times New Roman"/>
                <w:sz w:val="16"/>
                <w:szCs w:val="16"/>
              </w:rPr>
            </w:pPr>
            <w:r w:rsidRPr="00872C54">
              <w:rPr>
                <w:rFonts w:ascii="Times New Roman" w:hAnsi="Times New Roman" w:cs="Times New Roman"/>
                <w:sz w:val="16"/>
                <w:szCs w:val="16"/>
              </w:rPr>
              <w:t>Il</w:t>
            </w:r>
            <w:r>
              <w:rPr>
                <w:rFonts w:ascii="Lato" w:hAnsi="Lato" w:cs="Arial"/>
                <w:color w:val="333333"/>
                <w:sz w:val="21"/>
                <w:szCs w:val="21"/>
              </w:rPr>
              <w:t xml:space="preserve"> </w:t>
            </w:r>
            <w:r w:rsidRPr="00872C54">
              <w:rPr>
                <w:rFonts w:ascii="Times New Roman" w:hAnsi="Times New Roman" w:cs="Times New Roman"/>
                <w:sz w:val="16"/>
                <w:szCs w:val="16"/>
              </w:rPr>
              <w:t xml:space="preserve">CEAP supporta </w:t>
            </w:r>
            <w:hyperlink r:id="rId17" w:history="1">
              <w:proofErr w:type="spellStart"/>
              <w:r w:rsidRPr="00EF3C55">
                <w:rPr>
                  <w:rStyle w:val="Collegamentoipertestuale"/>
                  <w:rFonts w:ascii="Times New Roman" w:eastAsia="Times New Roman" w:hAnsi="Times New Roman" w:cs="Times New Roman"/>
                  <w:color w:val="0000FF"/>
                  <w:sz w:val="16"/>
                  <w:szCs w:val="16"/>
                  <w:u w:val="single"/>
                </w:rPr>
                <w:t>Lighting</w:t>
              </w:r>
              <w:proofErr w:type="spellEnd"/>
              <w:r w:rsidRPr="00EF3C55">
                <w:rPr>
                  <w:rStyle w:val="Collegamentoipertestuale"/>
                  <w:rFonts w:ascii="Times New Roman" w:eastAsia="Times New Roman" w:hAnsi="Times New Roman" w:cs="Times New Roman"/>
                  <w:color w:val="0000FF"/>
                  <w:sz w:val="16"/>
                  <w:szCs w:val="16"/>
                  <w:u w:val="single"/>
                </w:rPr>
                <w:t xml:space="preserve"> Global</w:t>
              </w:r>
            </w:hyperlink>
            <w:r w:rsidRPr="00872C54">
              <w:rPr>
                <w:rStyle w:val="Collegamentoipertestuale"/>
                <w:rFonts w:ascii="Times New Roman" w:eastAsia="Times New Roman" w:hAnsi="Times New Roman" w:cs="Times New Roman"/>
                <w:color w:val="0000FF"/>
                <w:sz w:val="16"/>
                <w:szCs w:val="16"/>
                <w:u w:val="single"/>
              </w:rPr>
              <w:t>,</w:t>
            </w:r>
            <w:r w:rsidRPr="00872C54">
              <w:rPr>
                <w:rFonts w:ascii="Times New Roman" w:hAnsi="Times New Roman" w:cs="Times New Roman"/>
                <w:sz w:val="16"/>
                <w:szCs w:val="16"/>
              </w:rPr>
              <w:t xml:space="preserve"> la piattaforma del Gruppo Banca Mondiale (BM-IFC) che promuove la crescita sostenibile del mercato solare off-</w:t>
            </w:r>
            <w:proofErr w:type="spellStart"/>
            <w:r w:rsidRPr="00872C54">
              <w:rPr>
                <w:rFonts w:ascii="Times New Roman" w:hAnsi="Times New Roman" w:cs="Times New Roman"/>
                <w:sz w:val="16"/>
                <w:szCs w:val="16"/>
              </w:rPr>
              <w:t>grid</w:t>
            </w:r>
            <w:proofErr w:type="spellEnd"/>
            <w:r w:rsidRPr="00872C54">
              <w:rPr>
                <w:rFonts w:ascii="Times New Roman" w:hAnsi="Times New Roman" w:cs="Times New Roman"/>
                <w:sz w:val="16"/>
                <w:szCs w:val="16"/>
              </w:rPr>
              <w:t xml:space="preserve"> come mezzo per incrementare rapidamente l'accesso all'energia.</w:t>
            </w:r>
          </w:p>
        </w:tc>
      </w:tr>
      <w:tr w:rsidR="00A93DC8" w:rsidRPr="00635E00" w:rsidTr="00DB494C">
        <w:trPr>
          <w:trHeight w:val="300"/>
        </w:trPr>
        <w:tc>
          <w:tcPr>
            <w:tcW w:w="2977" w:type="dxa"/>
            <w:vMerge/>
            <w:tcBorders>
              <w:left w:val="single" w:sz="4" w:space="0" w:color="auto"/>
              <w:right w:val="single" w:sz="4" w:space="0" w:color="auto"/>
            </w:tcBorders>
            <w:shd w:val="clear" w:color="auto" w:fill="FDE9D9" w:themeFill="accent6" w:themeFillTint="33"/>
          </w:tcPr>
          <w:p w:rsidR="00A93DC8" w:rsidRPr="000D5E89"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A93DC8" w:rsidRDefault="005C4694" w:rsidP="00926ED2">
            <w:pPr>
              <w:spacing w:after="0" w:line="240" w:lineRule="auto"/>
              <w:rPr>
                <w:rStyle w:val="Collegamentoipertestuale"/>
                <w:rFonts w:ascii="Times New Roman" w:eastAsia="Times New Roman" w:hAnsi="Times New Roman" w:cs="Times New Roman"/>
                <w:color w:val="0000FF"/>
                <w:sz w:val="16"/>
                <w:szCs w:val="16"/>
                <w:u w:val="single"/>
              </w:rPr>
            </w:pPr>
            <w:hyperlink r:id="rId18" w:history="1">
              <w:r w:rsidR="00A93DC8" w:rsidRPr="000D5E89">
                <w:rPr>
                  <w:rStyle w:val="Collegamentoipertestuale"/>
                  <w:rFonts w:ascii="Times New Roman" w:eastAsia="Times New Roman" w:hAnsi="Times New Roman" w:cs="Times New Roman"/>
                  <w:color w:val="0000FF"/>
                  <w:sz w:val="16"/>
                  <w:szCs w:val="16"/>
                  <w:u w:val="single"/>
                </w:rPr>
                <w:t>III° Emendamento all’Accordo CEAP</w:t>
              </w:r>
            </w:hyperlink>
          </w:p>
          <w:p w:rsidR="00A93DC8" w:rsidRDefault="00A93DC8" w:rsidP="00926ED2">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FE438D">
              <w:rPr>
                <w:rFonts w:ascii="Times New Roman" w:hAnsi="Times New Roman" w:cs="Times New Roman"/>
                <w:bCs/>
                <w:sz w:val="16"/>
                <w:szCs w:val="16"/>
              </w:rPr>
              <w:t>24/11/2015</w:t>
            </w:r>
            <w:r>
              <w:rPr>
                <w:rFonts w:ascii="Times New Roman" w:hAnsi="Times New Roman" w:cs="Times New Roman"/>
                <w:bCs/>
                <w:sz w:val="16"/>
                <w:szCs w:val="16"/>
              </w:rPr>
              <w:t>)</w:t>
            </w:r>
          </w:p>
          <w:p w:rsidR="00A93DC8"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di</w:t>
            </w:r>
          </w:p>
          <w:p w:rsidR="00A93DC8" w:rsidRDefault="00A93DC8" w:rsidP="00A93DC8">
            <w:pPr>
              <w:spacing w:after="0" w:line="240" w:lineRule="auto"/>
              <w:rPr>
                <w:rFonts w:ascii="Times New Roman" w:hAnsi="Times New Roman" w:cs="Times New Roman"/>
                <w:b/>
                <w:sz w:val="16"/>
                <w:szCs w:val="16"/>
              </w:rPr>
            </w:pPr>
            <w:r w:rsidRPr="00A93DC8">
              <w:rPr>
                <w:rFonts w:ascii="Times New Roman" w:hAnsi="Times New Roman" w:cs="Times New Roman"/>
                <w:b/>
                <w:sz w:val="16"/>
                <w:szCs w:val="16"/>
              </w:rPr>
              <w:t>$ 7.250.000</w:t>
            </w:r>
            <w:r w:rsidR="00091E6F">
              <w:rPr>
                <w:rFonts w:ascii="Times New Roman" w:hAnsi="Times New Roman" w:cs="Times New Roman"/>
                <w:b/>
                <w:sz w:val="16"/>
                <w:szCs w:val="16"/>
              </w:rPr>
              <w:t>*</w:t>
            </w:r>
          </w:p>
          <w:p w:rsidR="00FE438D" w:rsidRPr="00FE438D" w:rsidRDefault="00FE438D" w:rsidP="00FE438D">
            <w:pPr>
              <w:spacing w:after="0"/>
              <w:rPr>
                <w:rStyle w:val="Collegamentoipertestuale"/>
                <w:rFonts w:ascii="Times New Roman" w:hAnsi="Times New Roman" w:cs="Times New Roman"/>
                <w:color w:val="auto"/>
                <w:sz w:val="16"/>
                <w:szCs w:val="16"/>
              </w:rPr>
            </w:pPr>
            <w:r>
              <w:rPr>
                <w:rFonts w:ascii="Times New Roman" w:hAnsi="Times New Roman" w:cs="Times New Roman"/>
                <w:sz w:val="16"/>
                <w:szCs w:val="16"/>
              </w:rPr>
              <w:t>(</w:t>
            </w:r>
            <w:r w:rsidRPr="00872C54">
              <w:rPr>
                <w:rFonts w:ascii="Times New Roman" w:hAnsi="Times New Roman" w:cs="Times New Roman"/>
                <w:sz w:val="16"/>
                <w:szCs w:val="16"/>
              </w:rPr>
              <w:t xml:space="preserve">Decreto </w:t>
            </w:r>
            <w:proofErr w:type="spellStart"/>
            <w:r w:rsidRPr="00872C54">
              <w:rPr>
                <w:rFonts w:ascii="Times New Roman" w:hAnsi="Times New Roman" w:cs="Times New Roman"/>
                <w:sz w:val="16"/>
                <w:szCs w:val="16"/>
              </w:rPr>
              <w:t>Prot</w:t>
            </w:r>
            <w:proofErr w:type="spellEnd"/>
            <w:r w:rsidRPr="00872C54">
              <w:rPr>
                <w:rFonts w:ascii="Times New Roman" w:hAnsi="Times New Roman" w:cs="Times New Roman"/>
                <w:sz w:val="16"/>
                <w:szCs w:val="16"/>
              </w:rPr>
              <w:t xml:space="preserve"> 8259 del 30/11/2015</w:t>
            </w:r>
            <w:r>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872C54" w:rsidRDefault="00FE438D" w:rsidP="00872C54">
            <w:pPr>
              <w:spacing w:after="0"/>
              <w:rPr>
                <w:rFonts w:ascii="Times New Roman" w:hAnsi="Times New Roman" w:cs="Times New Roman"/>
                <w:sz w:val="16"/>
                <w:szCs w:val="16"/>
              </w:rPr>
            </w:pPr>
            <w:r>
              <w:rPr>
                <w:rFonts w:ascii="Times New Roman" w:hAnsi="Times New Roman" w:cs="Times New Roman"/>
                <w:sz w:val="16"/>
                <w:szCs w:val="16"/>
              </w:rPr>
              <w:t>€</w:t>
            </w:r>
            <w:r w:rsidR="00A93DC8" w:rsidRPr="00872C54">
              <w:rPr>
                <w:rFonts w:ascii="Times New Roman" w:hAnsi="Times New Roman" w:cs="Times New Roman"/>
                <w:sz w:val="16"/>
                <w:szCs w:val="16"/>
              </w:rPr>
              <w:t xml:space="preserve"> </w:t>
            </w:r>
            <w:r>
              <w:rPr>
                <w:rFonts w:ascii="Times New Roman" w:hAnsi="Times New Roman" w:cs="Times New Roman"/>
                <w:sz w:val="16"/>
                <w:szCs w:val="16"/>
              </w:rPr>
              <w:t>6.806.872,60</w:t>
            </w:r>
          </w:p>
          <w:p w:rsidR="00A93DC8" w:rsidRPr="00872C54" w:rsidRDefault="00A93DC8" w:rsidP="00872C54">
            <w:pPr>
              <w:spacing w:after="0"/>
              <w:rPr>
                <w:rFonts w:ascii="Times New Roman" w:hAnsi="Times New Roman" w:cs="Times New Roman"/>
                <w:sz w:val="16"/>
                <w:szCs w:val="16"/>
              </w:rPr>
            </w:pPr>
            <w:r>
              <w:rPr>
                <w:rFonts w:ascii="Times New Roman" w:hAnsi="Times New Roman" w:cs="Times New Roman"/>
                <w:sz w:val="16"/>
                <w:szCs w:val="16"/>
              </w:rPr>
              <w:t>(</w:t>
            </w:r>
            <w:r w:rsidRPr="00872C54">
              <w:rPr>
                <w:rFonts w:ascii="Times New Roman" w:hAnsi="Times New Roman" w:cs="Times New Roman"/>
                <w:sz w:val="16"/>
                <w:szCs w:val="16"/>
              </w:rPr>
              <w:t xml:space="preserve">Decreto </w:t>
            </w:r>
            <w:proofErr w:type="spellStart"/>
            <w:r w:rsidRPr="00872C54">
              <w:rPr>
                <w:rFonts w:ascii="Times New Roman" w:hAnsi="Times New Roman" w:cs="Times New Roman"/>
                <w:sz w:val="16"/>
                <w:szCs w:val="16"/>
              </w:rPr>
              <w:t>Prot</w:t>
            </w:r>
            <w:proofErr w:type="spellEnd"/>
            <w:r w:rsidRPr="00872C54">
              <w:rPr>
                <w:rFonts w:ascii="Times New Roman" w:hAnsi="Times New Roman" w:cs="Times New Roman"/>
                <w:sz w:val="16"/>
                <w:szCs w:val="16"/>
              </w:rPr>
              <w:t xml:space="preserve"> 8259 del 30/11/2015</w:t>
            </w:r>
            <w:r>
              <w:rPr>
                <w:rFonts w:ascii="Times New Roman" w:hAnsi="Times New Roman" w:cs="Times New Roman"/>
                <w:sz w:val="16"/>
                <w:szCs w:val="16"/>
              </w:rPr>
              <w:t>)</w:t>
            </w:r>
          </w:p>
          <w:p w:rsidR="00A93DC8" w:rsidRPr="00872C54" w:rsidRDefault="00A93DC8" w:rsidP="004247F8">
            <w:pPr>
              <w:spacing w:after="0" w:line="240" w:lineRule="auto"/>
              <w:rPr>
                <w:rFonts w:ascii="Times New Roman" w:hAnsi="Times New Roman" w:cs="Times New Roman"/>
                <w:sz w:val="16"/>
                <w:szCs w:val="16"/>
              </w:rPr>
            </w:pPr>
          </w:p>
        </w:tc>
        <w:tc>
          <w:tcPr>
            <w:tcW w:w="4536" w:type="dxa"/>
            <w:vMerge/>
            <w:tcBorders>
              <w:left w:val="single" w:sz="4" w:space="0" w:color="auto"/>
              <w:right w:val="single" w:sz="4" w:space="0" w:color="auto"/>
            </w:tcBorders>
            <w:shd w:val="clear" w:color="auto" w:fill="FDE9D9" w:themeFill="accent6" w:themeFillTint="33"/>
          </w:tcPr>
          <w:p w:rsidR="00A93DC8" w:rsidRPr="00A415FF" w:rsidRDefault="00A93DC8" w:rsidP="004247F8">
            <w:pPr>
              <w:tabs>
                <w:tab w:val="left" w:pos="2835"/>
              </w:tabs>
              <w:spacing w:after="0" w:line="240" w:lineRule="auto"/>
              <w:ind w:right="141"/>
              <w:jc w:val="both"/>
              <w:rPr>
                <w:rFonts w:ascii="Times New Roman" w:hAnsi="Times New Roman" w:cs="Times New Roman"/>
                <w:sz w:val="16"/>
                <w:szCs w:val="16"/>
              </w:rPr>
            </w:pPr>
          </w:p>
        </w:tc>
      </w:tr>
      <w:tr w:rsidR="00A93DC8" w:rsidRPr="00635E00" w:rsidTr="00DB494C">
        <w:trPr>
          <w:trHeight w:val="300"/>
        </w:trPr>
        <w:tc>
          <w:tcPr>
            <w:tcW w:w="2977" w:type="dxa"/>
            <w:vMerge/>
            <w:tcBorders>
              <w:left w:val="single" w:sz="4" w:space="0" w:color="auto"/>
              <w:right w:val="single" w:sz="4" w:space="0" w:color="auto"/>
            </w:tcBorders>
            <w:shd w:val="clear" w:color="auto" w:fill="FDE9D9" w:themeFill="accent6" w:themeFillTint="33"/>
          </w:tcPr>
          <w:p w:rsidR="00A93DC8" w:rsidRPr="000D5E89"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A93DC8" w:rsidRDefault="005C4694" w:rsidP="00926ED2">
            <w:pPr>
              <w:spacing w:after="0" w:line="240" w:lineRule="auto"/>
              <w:rPr>
                <w:rStyle w:val="Collegamentoipertestuale"/>
                <w:rFonts w:ascii="Times New Roman" w:eastAsia="Times New Roman" w:hAnsi="Times New Roman" w:cs="Times New Roman"/>
                <w:color w:val="0000FF"/>
                <w:sz w:val="16"/>
                <w:szCs w:val="16"/>
                <w:u w:val="single"/>
              </w:rPr>
            </w:pPr>
            <w:hyperlink r:id="rId19" w:history="1">
              <w:r w:rsidR="00A93DC8" w:rsidRPr="000D5E89">
                <w:rPr>
                  <w:rStyle w:val="Collegamentoipertestuale"/>
                  <w:rFonts w:ascii="Times New Roman" w:eastAsia="Times New Roman" w:hAnsi="Times New Roman" w:cs="Times New Roman"/>
                  <w:color w:val="0000FF"/>
                  <w:sz w:val="16"/>
                  <w:szCs w:val="16"/>
                  <w:u w:val="single"/>
                </w:rPr>
                <w:t>IV° Emendamento all’accordo CEAP</w:t>
              </w:r>
            </w:hyperlink>
          </w:p>
          <w:p w:rsidR="00A93DC8" w:rsidRDefault="00A93DC8" w:rsidP="00926ED2">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FE438D">
              <w:rPr>
                <w:rFonts w:ascii="Times New Roman" w:hAnsi="Times New Roman" w:cs="Times New Roman"/>
                <w:bCs/>
                <w:sz w:val="16"/>
                <w:szCs w:val="16"/>
              </w:rPr>
              <w:t>23/03/2016</w:t>
            </w:r>
            <w:r>
              <w:rPr>
                <w:rFonts w:ascii="Times New Roman" w:hAnsi="Times New Roman" w:cs="Times New Roman"/>
                <w:bCs/>
                <w:sz w:val="16"/>
                <w:szCs w:val="16"/>
              </w:rPr>
              <w:t>)</w:t>
            </w:r>
          </w:p>
          <w:p w:rsidR="00A93DC8"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di</w:t>
            </w:r>
          </w:p>
          <w:p w:rsidR="00A93DC8" w:rsidRPr="00A93DC8" w:rsidRDefault="00A93DC8" w:rsidP="00A93DC8">
            <w:pPr>
              <w:spacing w:after="0" w:line="240" w:lineRule="auto"/>
              <w:rPr>
                <w:rFonts w:ascii="Times New Roman" w:hAnsi="Times New Roman" w:cs="Times New Roman"/>
                <w:b/>
                <w:sz w:val="16"/>
                <w:szCs w:val="16"/>
              </w:rPr>
            </w:pPr>
            <w:r w:rsidRPr="00A93DC8">
              <w:rPr>
                <w:rFonts w:ascii="Times New Roman" w:hAnsi="Times New Roman" w:cs="Times New Roman"/>
                <w:b/>
                <w:sz w:val="16"/>
                <w:szCs w:val="16"/>
              </w:rPr>
              <w:t>$ 4.000.000</w:t>
            </w:r>
            <w:r w:rsidR="00091E6F">
              <w:rPr>
                <w:rFonts w:ascii="Times New Roman" w:hAnsi="Times New Roman" w:cs="Times New Roman"/>
                <w:b/>
                <w:sz w:val="16"/>
                <w:szCs w:val="16"/>
              </w:rPr>
              <w:t>*</w:t>
            </w:r>
          </w:p>
          <w:p w:rsidR="00A93DC8" w:rsidRPr="000D5E89" w:rsidRDefault="00A93DC8" w:rsidP="00A93DC8">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bCs/>
                <w:sz w:val="16"/>
                <w:szCs w:val="16"/>
              </w:rPr>
              <w:t>(</w:t>
            </w: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w:t>
            </w:r>
            <w:r w:rsidRPr="00BB2975">
              <w:rPr>
                <w:rFonts w:ascii="Times New Roman" w:hAnsi="Times New Roman" w:cs="Times New Roman"/>
                <w:sz w:val="16"/>
                <w:szCs w:val="16"/>
              </w:rPr>
              <w:t>rot</w:t>
            </w:r>
            <w:proofErr w:type="spellEnd"/>
            <w:r w:rsidRPr="00BB2975">
              <w:rPr>
                <w:rFonts w:ascii="Times New Roman" w:hAnsi="Times New Roman" w:cs="Times New Roman"/>
                <w:sz w:val="16"/>
                <w:szCs w:val="16"/>
              </w:rPr>
              <w:t>. 9260/SVI del 21/12/2015</w:t>
            </w:r>
            <w:r>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872C54" w:rsidRDefault="00FE438D" w:rsidP="00872C54">
            <w:pPr>
              <w:spacing w:after="0"/>
              <w:rPr>
                <w:rFonts w:ascii="Times New Roman" w:hAnsi="Times New Roman" w:cs="Times New Roman"/>
                <w:sz w:val="16"/>
                <w:szCs w:val="16"/>
              </w:rPr>
            </w:pPr>
            <w:r>
              <w:rPr>
                <w:rFonts w:ascii="Times New Roman" w:hAnsi="Times New Roman" w:cs="Times New Roman"/>
                <w:sz w:val="16"/>
                <w:szCs w:val="16"/>
              </w:rPr>
              <w:t xml:space="preserve">€ 3.746.020 </w:t>
            </w:r>
          </w:p>
          <w:p w:rsidR="00A93DC8" w:rsidRPr="00872C54" w:rsidRDefault="00A93DC8" w:rsidP="00872C54">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872C54">
              <w:rPr>
                <w:rFonts w:ascii="Times New Roman" w:hAnsi="Times New Roman" w:cs="Times New Roman"/>
                <w:sz w:val="16"/>
                <w:szCs w:val="16"/>
              </w:rPr>
              <w:t xml:space="preserve">Decreto </w:t>
            </w:r>
            <w:proofErr w:type="spellStart"/>
            <w:r w:rsidRPr="00872C54">
              <w:rPr>
                <w:rFonts w:ascii="Times New Roman" w:hAnsi="Times New Roman" w:cs="Times New Roman"/>
                <w:sz w:val="16"/>
                <w:szCs w:val="16"/>
              </w:rPr>
              <w:t>Prot</w:t>
            </w:r>
            <w:proofErr w:type="spellEnd"/>
            <w:r w:rsidRPr="00872C54">
              <w:rPr>
                <w:rFonts w:ascii="Times New Roman" w:hAnsi="Times New Roman" w:cs="Times New Roman"/>
                <w:sz w:val="16"/>
                <w:szCs w:val="16"/>
              </w:rPr>
              <w:t xml:space="preserve"> 3931 del 11/04/2017</w:t>
            </w:r>
            <w:r>
              <w:rPr>
                <w:rFonts w:ascii="Times New Roman" w:hAnsi="Times New Roman" w:cs="Times New Roman"/>
                <w:sz w:val="16"/>
                <w:szCs w:val="16"/>
              </w:rPr>
              <w:t>)</w:t>
            </w:r>
          </w:p>
        </w:tc>
        <w:tc>
          <w:tcPr>
            <w:tcW w:w="4536" w:type="dxa"/>
            <w:vMerge/>
            <w:tcBorders>
              <w:left w:val="single" w:sz="4" w:space="0" w:color="auto"/>
              <w:right w:val="single" w:sz="4" w:space="0" w:color="auto"/>
            </w:tcBorders>
            <w:shd w:val="clear" w:color="auto" w:fill="FDE9D9" w:themeFill="accent6" w:themeFillTint="33"/>
          </w:tcPr>
          <w:p w:rsidR="00A93DC8" w:rsidRPr="00A415FF" w:rsidRDefault="00A93DC8" w:rsidP="004247F8">
            <w:pPr>
              <w:tabs>
                <w:tab w:val="left" w:pos="2835"/>
              </w:tabs>
              <w:spacing w:after="0" w:line="240" w:lineRule="auto"/>
              <w:ind w:right="141"/>
              <w:jc w:val="both"/>
              <w:rPr>
                <w:rFonts w:ascii="Times New Roman" w:hAnsi="Times New Roman" w:cs="Times New Roman"/>
                <w:sz w:val="16"/>
                <w:szCs w:val="16"/>
              </w:rPr>
            </w:pPr>
          </w:p>
        </w:tc>
      </w:tr>
      <w:tr w:rsidR="00A93DC8" w:rsidRPr="00635E00" w:rsidTr="00DB494C">
        <w:tc>
          <w:tcPr>
            <w:tcW w:w="2977" w:type="dxa"/>
            <w:vMerge/>
            <w:tcBorders>
              <w:left w:val="single" w:sz="4" w:space="0" w:color="auto"/>
              <w:right w:val="single" w:sz="4" w:space="0" w:color="auto"/>
            </w:tcBorders>
            <w:shd w:val="clear" w:color="auto" w:fill="FDE9D9" w:themeFill="accent6" w:themeFillTint="33"/>
          </w:tcPr>
          <w:p w:rsidR="00A93DC8" w:rsidRPr="00AF37BD"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right w:val="single" w:sz="4" w:space="0" w:color="auto"/>
            </w:tcBorders>
            <w:shd w:val="clear" w:color="auto" w:fill="FDE9D9" w:themeFill="accent6" w:themeFillTint="33"/>
          </w:tcPr>
          <w:p w:rsidR="00A93DC8" w:rsidRDefault="005C4694" w:rsidP="000D5E89">
            <w:pPr>
              <w:spacing w:after="0" w:line="240" w:lineRule="auto"/>
              <w:rPr>
                <w:rStyle w:val="Collegamentoipertestuale"/>
                <w:rFonts w:ascii="Times New Roman" w:eastAsia="Times New Roman" w:hAnsi="Times New Roman" w:cs="Times New Roman"/>
                <w:color w:val="0000FF"/>
                <w:sz w:val="16"/>
                <w:szCs w:val="16"/>
                <w:u w:val="single"/>
              </w:rPr>
            </w:pPr>
            <w:hyperlink r:id="rId20" w:history="1">
              <w:r w:rsidR="00A93DC8" w:rsidRPr="00232590">
                <w:rPr>
                  <w:rStyle w:val="Collegamentoipertestuale"/>
                  <w:rFonts w:ascii="Times New Roman" w:eastAsia="Times New Roman" w:hAnsi="Times New Roman" w:cs="Times New Roman"/>
                  <w:color w:val="0000FF"/>
                  <w:sz w:val="16"/>
                  <w:szCs w:val="16"/>
                  <w:u w:val="single"/>
                </w:rPr>
                <w:t>V° Emendamento all’accordo CEAP</w:t>
              </w:r>
            </w:hyperlink>
          </w:p>
          <w:p w:rsidR="00A93DC8" w:rsidRDefault="00A93DC8" w:rsidP="000D5E89">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FE438D">
              <w:rPr>
                <w:rFonts w:ascii="Times New Roman" w:hAnsi="Times New Roman" w:cs="Times New Roman"/>
                <w:bCs/>
                <w:sz w:val="16"/>
                <w:szCs w:val="16"/>
              </w:rPr>
              <w:t>27/03/2018</w:t>
            </w:r>
            <w:r>
              <w:rPr>
                <w:rFonts w:ascii="Times New Roman" w:hAnsi="Times New Roman" w:cs="Times New Roman"/>
                <w:bCs/>
                <w:sz w:val="16"/>
                <w:szCs w:val="16"/>
              </w:rPr>
              <w:t>)</w:t>
            </w:r>
          </w:p>
          <w:p w:rsidR="00A93DC8" w:rsidRDefault="00A93DC8" w:rsidP="00A93DC8">
            <w:pPr>
              <w:spacing w:after="0"/>
              <w:rPr>
                <w:rFonts w:ascii="Times New Roman" w:hAnsi="Times New Roman" w:cs="Times New Roman"/>
                <w:sz w:val="16"/>
                <w:szCs w:val="16"/>
              </w:rPr>
            </w:pPr>
            <w:r>
              <w:rPr>
                <w:rFonts w:ascii="Times New Roman" w:hAnsi="Times New Roman" w:cs="Times New Roman"/>
                <w:sz w:val="16"/>
                <w:szCs w:val="16"/>
              </w:rPr>
              <w:t>di</w:t>
            </w:r>
          </w:p>
          <w:p w:rsidR="00A93DC8" w:rsidRPr="00A93DC8" w:rsidRDefault="00A93DC8" w:rsidP="00A93DC8">
            <w:pPr>
              <w:spacing w:after="0" w:line="240" w:lineRule="auto"/>
              <w:rPr>
                <w:rFonts w:ascii="Times New Roman" w:hAnsi="Times New Roman" w:cs="Times New Roman"/>
                <w:b/>
                <w:sz w:val="16"/>
                <w:szCs w:val="16"/>
              </w:rPr>
            </w:pPr>
            <w:r w:rsidRPr="00A93DC8">
              <w:rPr>
                <w:rFonts w:ascii="Times New Roman" w:hAnsi="Times New Roman" w:cs="Times New Roman"/>
                <w:b/>
                <w:sz w:val="16"/>
                <w:szCs w:val="16"/>
              </w:rPr>
              <w:t>$ 543.888,47</w:t>
            </w:r>
            <w:r w:rsidR="00091E6F">
              <w:rPr>
                <w:rFonts w:ascii="Times New Roman" w:hAnsi="Times New Roman" w:cs="Times New Roman"/>
                <w:b/>
                <w:sz w:val="16"/>
                <w:szCs w:val="16"/>
              </w:rPr>
              <w:t>*</w:t>
            </w:r>
          </w:p>
          <w:p w:rsidR="00A93DC8" w:rsidRDefault="00A93DC8" w:rsidP="000D5E89">
            <w:pPr>
              <w:spacing w:after="0" w:line="240" w:lineRule="auto"/>
            </w:pPr>
          </w:p>
        </w:tc>
        <w:tc>
          <w:tcPr>
            <w:tcW w:w="3260" w:type="dxa"/>
            <w:tcBorders>
              <w:top w:val="single" w:sz="4" w:space="0" w:color="auto"/>
              <w:left w:val="single" w:sz="4" w:space="0" w:color="auto"/>
              <w:right w:val="single" w:sz="4" w:space="0" w:color="auto"/>
            </w:tcBorders>
            <w:shd w:val="clear" w:color="auto" w:fill="FDE9D9" w:themeFill="accent6" w:themeFillTint="33"/>
          </w:tcPr>
          <w:p w:rsidR="00A93DC8" w:rsidRPr="002830BA" w:rsidRDefault="00A93DC8" w:rsidP="00233D33">
            <w:pPr>
              <w:spacing w:after="0" w:line="240" w:lineRule="auto"/>
              <w:rPr>
                <w:rFonts w:ascii="Times New Roman" w:hAnsi="Times New Roman" w:cs="Times New Roman"/>
                <w:sz w:val="16"/>
                <w:szCs w:val="16"/>
              </w:rPr>
            </w:pPr>
            <w:r w:rsidRPr="002830BA">
              <w:rPr>
                <w:rFonts w:ascii="Times New Roman" w:hAnsi="Times New Roman" w:cs="Times New Roman"/>
                <w:sz w:val="16"/>
                <w:szCs w:val="16"/>
              </w:rPr>
              <w:t>Risorse trasferite a marzo 2018 e provenienti da fondi non spesi di un differente Trust Fund del MATTM in IFC.</w:t>
            </w:r>
          </w:p>
        </w:tc>
        <w:tc>
          <w:tcPr>
            <w:tcW w:w="4536" w:type="dxa"/>
            <w:vMerge/>
            <w:tcBorders>
              <w:left w:val="single" w:sz="4" w:space="0" w:color="auto"/>
              <w:right w:val="single" w:sz="4" w:space="0" w:color="auto"/>
            </w:tcBorders>
            <w:shd w:val="clear" w:color="auto" w:fill="FDE9D9" w:themeFill="accent6" w:themeFillTint="33"/>
          </w:tcPr>
          <w:p w:rsidR="00A93DC8" w:rsidRPr="00B07076" w:rsidRDefault="00A93DC8" w:rsidP="00B07076">
            <w:pPr>
              <w:spacing w:after="0" w:line="240" w:lineRule="auto"/>
              <w:jc w:val="both"/>
              <w:rPr>
                <w:rFonts w:ascii="Times New Roman" w:hAnsi="Times New Roman" w:cs="Times New Roman"/>
                <w:sz w:val="16"/>
                <w:szCs w:val="16"/>
              </w:rPr>
            </w:pPr>
          </w:p>
        </w:tc>
      </w:tr>
      <w:tr w:rsidR="00A93DC8" w:rsidRPr="00635E00" w:rsidTr="00DB494C">
        <w:trPr>
          <w:trHeight w:val="184"/>
        </w:trPr>
        <w:tc>
          <w:tcPr>
            <w:tcW w:w="2977" w:type="dxa"/>
            <w:vMerge w:val="restart"/>
            <w:tcBorders>
              <w:top w:val="single" w:sz="4" w:space="0" w:color="auto"/>
              <w:left w:val="single" w:sz="4" w:space="0" w:color="auto"/>
              <w:right w:val="single" w:sz="4" w:space="0" w:color="auto"/>
            </w:tcBorders>
            <w:shd w:val="clear" w:color="auto" w:fill="FDE9D9" w:themeFill="accent6" w:themeFillTint="33"/>
          </w:tcPr>
          <w:p w:rsidR="00A93DC8" w:rsidRPr="00AF37BD" w:rsidRDefault="005C4694"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21" w:history="1">
              <w:r w:rsidR="00A93DC8" w:rsidRPr="006D4902">
                <w:rPr>
                  <w:rStyle w:val="Collegamentoipertestuale"/>
                  <w:rFonts w:ascii="Times New Roman" w:eastAsia="Times New Roman" w:hAnsi="Times New Roman" w:cs="Times New Roman"/>
                  <w:color w:val="0000FF"/>
                  <w:sz w:val="16"/>
                  <w:szCs w:val="16"/>
                  <w:u w:val="single"/>
                </w:rPr>
                <w:t>Banca Mondiale/IFC</w:t>
              </w:r>
            </w:hyperlink>
            <w:r w:rsidR="00A93DC8" w:rsidRPr="00AF37BD">
              <w:rPr>
                <w:rStyle w:val="Collegamentoipertestuale"/>
                <w:rFonts w:ascii="Times New Roman" w:eastAsia="Times New Roman" w:hAnsi="Times New Roman" w:cs="Times New Roman"/>
                <w:color w:val="0000FF"/>
                <w:sz w:val="16"/>
                <w:szCs w:val="16"/>
                <w:u w:val="single"/>
              </w:rPr>
              <w:t xml:space="preserve"> </w:t>
            </w:r>
          </w:p>
          <w:p w:rsidR="00A93DC8"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p w:rsidR="00F3237A" w:rsidRPr="00372591" w:rsidRDefault="00F3237A"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p w:rsidR="00A93DC8" w:rsidRPr="00372591"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vMerge w:val="restart"/>
            <w:tcBorders>
              <w:top w:val="single" w:sz="4" w:space="0" w:color="auto"/>
              <w:left w:val="single" w:sz="4" w:space="0" w:color="auto"/>
              <w:right w:val="single" w:sz="4" w:space="0" w:color="auto"/>
            </w:tcBorders>
            <w:shd w:val="clear" w:color="auto" w:fill="FDE9D9" w:themeFill="accent6" w:themeFillTint="33"/>
          </w:tcPr>
          <w:p w:rsidR="00A93DC8" w:rsidRDefault="00A93DC8" w:rsidP="005C5966">
            <w:pPr>
              <w:spacing w:after="0" w:line="240" w:lineRule="auto"/>
              <w:rPr>
                <w:rFonts w:ascii="Times New Roman" w:hAnsi="Times New Roman" w:cs="Times New Roman"/>
                <w:sz w:val="16"/>
                <w:szCs w:val="16"/>
              </w:rPr>
            </w:pPr>
            <w:r w:rsidRPr="005C5966">
              <w:rPr>
                <w:rStyle w:val="Collegamentoipertestuale"/>
                <w:rFonts w:ascii="Times New Roman" w:eastAsia="Times New Roman" w:hAnsi="Times New Roman" w:cs="Times New Roman"/>
                <w:color w:val="0000FF"/>
                <w:sz w:val="16"/>
                <w:szCs w:val="16"/>
                <w:u w:val="single"/>
              </w:rPr>
              <w:t>V° Emendamento all’accordo CEAP</w:t>
            </w:r>
            <w:r>
              <w:t xml:space="preserve"> </w:t>
            </w:r>
            <w:hyperlink r:id="rId22" w:history="1">
              <w:r w:rsidRPr="00EF3C55">
                <w:rPr>
                  <w:rStyle w:val="Collegamentoipertestuale"/>
                  <w:rFonts w:ascii="Times New Roman" w:eastAsia="Times New Roman" w:hAnsi="Times New Roman" w:cs="Times New Roman"/>
                  <w:color w:val="0000FF"/>
                  <w:sz w:val="16"/>
                  <w:szCs w:val="16"/>
                  <w:u w:val="single"/>
                </w:rPr>
                <w:t>– Nuovo programma descritto nell’Annesso B supportare Off-</w:t>
              </w:r>
              <w:proofErr w:type="spellStart"/>
              <w:r w:rsidRPr="00EF3C55">
                <w:rPr>
                  <w:rStyle w:val="Collegamentoipertestuale"/>
                  <w:rFonts w:ascii="Times New Roman" w:eastAsia="Times New Roman" w:hAnsi="Times New Roman" w:cs="Times New Roman"/>
                  <w:color w:val="0000FF"/>
                  <w:sz w:val="16"/>
                  <w:szCs w:val="16"/>
                  <w:u w:val="single"/>
                </w:rPr>
                <w:t>grid</w:t>
              </w:r>
              <w:proofErr w:type="spellEnd"/>
              <w:r w:rsidRPr="00EF3C55">
                <w:rPr>
                  <w:rStyle w:val="Collegamentoipertestuale"/>
                  <w:rFonts w:ascii="Times New Roman" w:eastAsia="Times New Roman" w:hAnsi="Times New Roman" w:cs="Times New Roman"/>
                  <w:color w:val="0000FF"/>
                  <w:sz w:val="16"/>
                  <w:szCs w:val="16"/>
                  <w:u w:val="single"/>
                </w:rPr>
                <w:t> Public-Private Partnership (PPP)</w:t>
              </w:r>
            </w:hyperlink>
            <w:r w:rsidRPr="00B07076">
              <w:rPr>
                <w:rFonts w:ascii="Times New Roman" w:hAnsi="Times New Roman" w:cs="Times New Roman"/>
                <w:sz w:val="16"/>
                <w:szCs w:val="16"/>
              </w:rPr>
              <w:t xml:space="preserve"> </w:t>
            </w:r>
          </w:p>
          <w:p w:rsidR="00A93DC8" w:rsidRDefault="00A93DC8" w:rsidP="00D87324">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lang w:val="en-US"/>
              </w:rPr>
              <w:t>27/03/2018</w:t>
            </w:r>
            <w:r>
              <w:rPr>
                <w:rFonts w:ascii="Times New Roman" w:hAnsi="Times New Roman" w:cs="Times New Roman"/>
                <w:bCs/>
                <w:sz w:val="16"/>
                <w:szCs w:val="16"/>
              </w:rPr>
              <w:t>)</w:t>
            </w:r>
            <w:r>
              <w:rPr>
                <w:rFonts w:ascii="Times New Roman" w:hAnsi="Times New Roman" w:cs="Times New Roman"/>
                <w:sz w:val="16"/>
                <w:szCs w:val="16"/>
              </w:rPr>
              <w:t xml:space="preserve"> </w:t>
            </w:r>
          </w:p>
          <w:p w:rsidR="00A93DC8" w:rsidRDefault="00A93DC8" w:rsidP="00D87324">
            <w:pPr>
              <w:spacing w:after="0"/>
              <w:rPr>
                <w:rFonts w:ascii="Times New Roman" w:hAnsi="Times New Roman" w:cs="Times New Roman"/>
                <w:sz w:val="16"/>
                <w:szCs w:val="16"/>
              </w:rPr>
            </w:pPr>
            <w:r>
              <w:rPr>
                <w:rFonts w:ascii="Times New Roman" w:hAnsi="Times New Roman" w:cs="Times New Roman"/>
                <w:sz w:val="16"/>
                <w:szCs w:val="16"/>
              </w:rPr>
              <w:t>di</w:t>
            </w:r>
          </w:p>
          <w:p w:rsidR="00A93DC8" w:rsidRPr="00D87324" w:rsidRDefault="00A93DC8" w:rsidP="00D87324">
            <w:pPr>
              <w:spacing w:after="0" w:line="240" w:lineRule="auto"/>
              <w:rPr>
                <w:rStyle w:val="Collegamentoipertestuale"/>
                <w:rFonts w:ascii="Times New Roman" w:eastAsia="Times New Roman" w:hAnsi="Times New Roman" w:cs="Times New Roman"/>
                <w:b/>
                <w:color w:val="0000FF"/>
                <w:sz w:val="16"/>
                <w:szCs w:val="16"/>
                <w:u w:val="single"/>
              </w:rPr>
            </w:pPr>
            <w:r w:rsidRPr="00D87324">
              <w:rPr>
                <w:rFonts w:ascii="Times New Roman" w:hAnsi="Times New Roman" w:cs="Times New Roman"/>
                <w:b/>
                <w:sz w:val="16"/>
                <w:szCs w:val="16"/>
              </w:rPr>
              <w:t>$ 5.384.680,17</w:t>
            </w:r>
            <w:r w:rsidR="00091E6F">
              <w:rPr>
                <w:rFonts w:ascii="Times New Roman" w:hAnsi="Times New Roman" w:cs="Times New Roman"/>
                <w:b/>
                <w:sz w:val="16"/>
                <w:szCs w:val="16"/>
              </w:rPr>
              <w:t>*</w:t>
            </w:r>
          </w:p>
        </w:tc>
        <w:tc>
          <w:tcPr>
            <w:tcW w:w="3260" w:type="dxa"/>
            <w:vMerge w:val="restart"/>
            <w:tcBorders>
              <w:top w:val="single" w:sz="4" w:space="0" w:color="auto"/>
              <w:left w:val="single" w:sz="4" w:space="0" w:color="auto"/>
              <w:right w:val="single" w:sz="4" w:space="0" w:color="auto"/>
            </w:tcBorders>
            <w:shd w:val="clear" w:color="auto" w:fill="FDE9D9" w:themeFill="accent6" w:themeFillTint="33"/>
          </w:tcPr>
          <w:p w:rsidR="00A93DC8" w:rsidRPr="002830BA" w:rsidRDefault="00A93DC8" w:rsidP="00372591">
            <w:pPr>
              <w:spacing w:after="0" w:line="240" w:lineRule="auto"/>
              <w:rPr>
                <w:rFonts w:ascii="Times New Roman" w:hAnsi="Times New Roman" w:cs="Times New Roman"/>
                <w:sz w:val="16"/>
                <w:szCs w:val="16"/>
              </w:rPr>
            </w:pPr>
            <w:r w:rsidRPr="002830BA">
              <w:rPr>
                <w:rFonts w:ascii="Times New Roman" w:hAnsi="Times New Roman" w:cs="Times New Roman"/>
                <w:sz w:val="16"/>
                <w:szCs w:val="16"/>
              </w:rPr>
              <w:t>Risorse trasferite a marzo 2018 e provenienti da fondi non spesi di un differente Trust Fund del MATTM in IFC.</w:t>
            </w:r>
          </w:p>
          <w:p w:rsidR="00A93DC8" w:rsidRPr="0038110E" w:rsidRDefault="00A93DC8" w:rsidP="00372591">
            <w:pPr>
              <w:spacing w:after="0" w:line="240" w:lineRule="auto"/>
              <w:rPr>
                <w:rFonts w:ascii="Times New Roman" w:hAnsi="Times New Roman" w:cs="Times New Roman"/>
                <w:b/>
                <w:sz w:val="16"/>
                <w:szCs w:val="16"/>
              </w:rPr>
            </w:pPr>
          </w:p>
        </w:tc>
        <w:tc>
          <w:tcPr>
            <w:tcW w:w="4536" w:type="dxa"/>
            <w:vMerge w:val="restart"/>
            <w:tcBorders>
              <w:top w:val="single" w:sz="4" w:space="0" w:color="auto"/>
              <w:left w:val="single" w:sz="4" w:space="0" w:color="auto"/>
              <w:right w:val="single" w:sz="4" w:space="0" w:color="auto"/>
            </w:tcBorders>
            <w:shd w:val="clear" w:color="auto" w:fill="FDE9D9" w:themeFill="accent6" w:themeFillTint="33"/>
          </w:tcPr>
          <w:p w:rsidR="00A93DC8" w:rsidRPr="00B07076" w:rsidRDefault="00A93DC8" w:rsidP="00B07076">
            <w:pPr>
              <w:spacing w:after="0" w:line="240" w:lineRule="auto"/>
              <w:jc w:val="both"/>
              <w:rPr>
                <w:rFonts w:ascii="Times New Roman" w:hAnsi="Times New Roman" w:cs="Times New Roman"/>
                <w:sz w:val="16"/>
                <w:szCs w:val="16"/>
              </w:rPr>
            </w:pPr>
            <w:r w:rsidRPr="00B07076">
              <w:rPr>
                <w:rFonts w:ascii="Times New Roman" w:hAnsi="Times New Roman" w:cs="Times New Roman"/>
                <w:sz w:val="16"/>
                <w:szCs w:val="16"/>
              </w:rPr>
              <w:t xml:space="preserve">Il </w:t>
            </w:r>
            <w:hyperlink r:id="rId23" w:history="1">
              <w:r w:rsidRPr="00EF3C55">
                <w:rPr>
                  <w:rStyle w:val="Collegamentoipertestuale"/>
                  <w:rFonts w:ascii="Times New Roman" w:eastAsia="Times New Roman" w:hAnsi="Times New Roman" w:cs="Times New Roman"/>
                  <w:color w:val="0000FF"/>
                  <w:sz w:val="16"/>
                  <w:szCs w:val="16"/>
                  <w:u w:val="single"/>
                </w:rPr>
                <w:t>programma Off-</w:t>
              </w:r>
              <w:proofErr w:type="spellStart"/>
              <w:r w:rsidRPr="00EF3C55">
                <w:rPr>
                  <w:rStyle w:val="Collegamentoipertestuale"/>
                  <w:rFonts w:ascii="Times New Roman" w:eastAsia="Times New Roman" w:hAnsi="Times New Roman" w:cs="Times New Roman"/>
                  <w:color w:val="0000FF"/>
                  <w:sz w:val="16"/>
                  <w:szCs w:val="16"/>
                  <w:u w:val="single"/>
                </w:rPr>
                <w:t>grid</w:t>
              </w:r>
              <w:proofErr w:type="spellEnd"/>
              <w:r w:rsidRPr="00EF3C55">
                <w:rPr>
                  <w:rStyle w:val="Collegamentoipertestuale"/>
                  <w:rFonts w:ascii="Times New Roman" w:eastAsia="Times New Roman" w:hAnsi="Times New Roman" w:cs="Times New Roman"/>
                  <w:color w:val="0000FF"/>
                  <w:sz w:val="16"/>
                  <w:szCs w:val="16"/>
                  <w:u w:val="single"/>
                </w:rPr>
                <w:t> Public-Private Partnership (PPP)</w:t>
              </w:r>
            </w:hyperlink>
            <w:r w:rsidRPr="00B07076">
              <w:rPr>
                <w:rFonts w:ascii="Times New Roman" w:hAnsi="Times New Roman" w:cs="Times New Roman"/>
                <w:sz w:val="16"/>
                <w:szCs w:val="16"/>
              </w:rPr>
              <w:t xml:space="preserve"> sostiene l’accesso a moderni servizi di energia off-</w:t>
            </w:r>
            <w:proofErr w:type="spellStart"/>
            <w:r w:rsidRPr="00B07076">
              <w:rPr>
                <w:rFonts w:ascii="Times New Roman" w:hAnsi="Times New Roman" w:cs="Times New Roman"/>
                <w:sz w:val="16"/>
                <w:szCs w:val="16"/>
              </w:rPr>
              <w:t>grid</w:t>
            </w:r>
            <w:proofErr w:type="spellEnd"/>
            <w:r w:rsidRPr="00B07076">
              <w:rPr>
                <w:rFonts w:ascii="Times New Roman" w:hAnsi="Times New Roman" w:cs="Times New Roman"/>
                <w:sz w:val="16"/>
                <w:szCs w:val="16"/>
              </w:rPr>
              <w:t xml:space="preserve"> in Africa subsahariana a partire dalla promozione di partenariati pubblico-privati.</w:t>
            </w:r>
          </w:p>
          <w:p w:rsidR="00A93DC8" w:rsidRPr="00016077" w:rsidRDefault="00A93DC8" w:rsidP="004247F8">
            <w:pPr>
              <w:spacing w:after="0" w:line="240" w:lineRule="auto"/>
              <w:rPr>
                <w:rFonts w:ascii="Times New Roman" w:hAnsi="Times New Roman" w:cs="Times New Roman"/>
                <w:b/>
                <w:sz w:val="16"/>
                <w:szCs w:val="16"/>
              </w:rPr>
            </w:pPr>
          </w:p>
        </w:tc>
      </w:tr>
      <w:tr w:rsidR="00A93DC8" w:rsidRPr="00635E00" w:rsidTr="00DB494C">
        <w:trPr>
          <w:trHeight w:val="378"/>
        </w:trPr>
        <w:tc>
          <w:tcPr>
            <w:tcW w:w="2977" w:type="dxa"/>
            <w:vMerge/>
            <w:tcBorders>
              <w:left w:val="single" w:sz="4" w:space="0" w:color="auto"/>
              <w:bottom w:val="single" w:sz="4" w:space="0" w:color="auto"/>
              <w:right w:val="single" w:sz="4" w:space="0" w:color="auto"/>
            </w:tcBorders>
            <w:shd w:val="clear" w:color="auto" w:fill="FDE9D9" w:themeFill="accent6" w:themeFillTint="33"/>
          </w:tcPr>
          <w:p w:rsidR="00A93DC8" w:rsidRPr="000D5E89"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vMerge/>
            <w:tcBorders>
              <w:left w:val="single" w:sz="4" w:space="0" w:color="auto"/>
              <w:bottom w:val="single" w:sz="4" w:space="0" w:color="auto"/>
              <w:right w:val="single" w:sz="4" w:space="0" w:color="auto"/>
            </w:tcBorders>
            <w:shd w:val="clear" w:color="auto" w:fill="FDE9D9" w:themeFill="accent6" w:themeFillTint="33"/>
          </w:tcPr>
          <w:p w:rsidR="00A93DC8" w:rsidRPr="000D5E89" w:rsidRDefault="00A93DC8" w:rsidP="000D5E89">
            <w:pPr>
              <w:spacing w:after="0" w:line="240" w:lineRule="auto"/>
              <w:rPr>
                <w:rStyle w:val="Collegamentoipertestuale"/>
                <w:rFonts w:ascii="Times New Roman" w:eastAsia="Times New Roman" w:hAnsi="Times New Roman" w:cs="Times New Roman"/>
                <w:color w:val="0000FF"/>
                <w:sz w:val="16"/>
                <w:szCs w:val="16"/>
                <w:u w:val="single"/>
              </w:rPr>
            </w:pPr>
          </w:p>
        </w:tc>
        <w:tc>
          <w:tcPr>
            <w:tcW w:w="3260" w:type="dxa"/>
            <w:vMerge/>
            <w:tcBorders>
              <w:left w:val="single" w:sz="4" w:space="0" w:color="auto"/>
              <w:bottom w:val="single" w:sz="4" w:space="0" w:color="auto"/>
              <w:right w:val="single" w:sz="4" w:space="0" w:color="auto"/>
            </w:tcBorders>
            <w:shd w:val="clear" w:color="auto" w:fill="FDE9D9" w:themeFill="accent6" w:themeFillTint="33"/>
          </w:tcPr>
          <w:p w:rsidR="00A93DC8" w:rsidRPr="0038110E" w:rsidRDefault="00A93DC8" w:rsidP="004247F8">
            <w:pPr>
              <w:spacing w:after="0" w:line="240" w:lineRule="auto"/>
              <w:rPr>
                <w:rFonts w:ascii="Times New Roman" w:hAnsi="Times New Roman" w:cs="Times New Roman"/>
                <w:b/>
                <w:sz w:val="16"/>
                <w:szCs w:val="16"/>
              </w:rPr>
            </w:pPr>
          </w:p>
        </w:tc>
        <w:tc>
          <w:tcPr>
            <w:tcW w:w="4536" w:type="dxa"/>
            <w:vMerge/>
            <w:tcBorders>
              <w:left w:val="single" w:sz="4" w:space="0" w:color="auto"/>
              <w:bottom w:val="single" w:sz="4" w:space="0" w:color="auto"/>
              <w:right w:val="single" w:sz="4" w:space="0" w:color="auto"/>
            </w:tcBorders>
            <w:shd w:val="clear" w:color="auto" w:fill="FDE9D9" w:themeFill="accent6" w:themeFillTint="33"/>
          </w:tcPr>
          <w:p w:rsidR="00A93DC8" w:rsidRPr="00602FEB" w:rsidRDefault="00A93DC8" w:rsidP="004247F8">
            <w:pPr>
              <w:spacing w:after="0" w:line="240" w:lineRule="auto"/>
              <w:rPr>
                <w:rFonts w:ascii="Times New Roman" w:hAnsi="Times New Roman" w:cs="Times New Roman"/>
                <w:sz w:val="16"/>
                <w:szCs w:val="16"/>
              </w:rPr>
            </w:pPr>
          </w:p>
        </w:tc>
      </w:tr>
      <w:tr w:rsidR="00A93DC8" w:rsidRPr="00635E00" w:rsidTr="00DB494C">
        <w:trPr>
          <w:trHeight w:val="300"/>
        </w:trPr>
        <w:tc>
          <w:tcPr>
            <w:tcW w:w="2977" w:type="dxa"/>
            <w:vMerge w:val="restart"/>
            <w:tcBorders>
              <w:top w:val="nil"/>
              <w:left w:val="single" w:sz="4" w:space="0" w:color="auto"/>
              <w:right w:val="single" w:sz="4" w:space="0" w:color="auto"/>
            </w:tcBorders>
            <w:shd w:val="clear" w:color="auto" w:fill="FDE9D9" w:themeFill="accent6" w:themeFillTint="33"/>
          </w:tcPr>
          <w:p w:rsidR="00A93DC8" w:rsidRPr="006D4902" w:rsidRDefault="005C4694" w:rsidP="00D14D5C">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24" w:history="1">
              <w:r w:rsidR="00A93DC8" w:rsidRPr="006D4902">
                <w:rPr>
                  <w:rStyle w:val="Collegamentoipertestuale"/>
                  <w:rFonts w:ascii="Times New Roman" w:eastAsia="Times New Roman" w:hAnsi="Times New Roman" w:cs="Times New Roman"/>
                  <w:color w:val="0000FF"/>
                  <w:sz w:val="16"/>
                  <w:szCs w:val="16"/>
                  <w:u w:val="single"/>
                </w:rPr>
                <w:t xml:space="preserve">Banca Mondiale /IFC </w:t>
              </w:r>
            </w:hyperlink>
            <w:r w:rsidR="00A93DC8" w:rsidRPr="006D4902">
              <w:rPr>
                <w:rStyle w:val="Collegamentoipertestuale"/>
                <w:rFonts w:ascii="Times New Roman" w:eastAsia="Times New Roman" w:hAnsi="Times New Roman" w:cs="Times New Roman"/>
                <w:color w:val="0000FF"/>
                <w:sz w:val="16"/>
                <w:szCs w:val="16"/>
                <w:u w:val="single"/>
              </w:rPr>
              <w:t xml:space="preserve"> </w:t>
            </w:r>
          </w:p>
          <w:p w:rsidR="00A93DC8" w:rsidRPr="006D4902" w:rsidRDefault="00A93DC8" w:rsidP="00D14D5C">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A93DC8" w:rsidRDefault="005C4694" w:rsidP="00520BFC">
            <w:pPr>
              <w:spacing w:after="0" w:line="240" w:lineRule="auto"/>
              <w:rPr>
                <w:rStyle w:val="Collegamentoipertestuale"/>
                <w:rFonts w:ascii="Times New Roman" w:eastAsia="Times New Roman" w:hAnsi="Times New Roman" w:cs="Times New Roman"/>
                <w:color w:val="0000FF"/>
                <w:sz w:val="16"/>
                <w:szCs w:val="16"/>
                <w:u w:val="single"/>
              </w:rPr>
            </w:pPr>
            <w:hyperlink r:id="rId25" w:history="1">
              <w:r w:rsidR="00A93DC8" w:rsidRPr="005D4B26">
                <w:rPr>
                  <w:rStyle w:val="Collegamentoipertestuale"/>
                  <w:rFonts w:ascii="Times New Roman" w:eastAsia="Times New Roman" w:hAnsi="Times New Roman" w:cs="Times New Roman"/>
                  <w:color w:val="0000FF"/>
                  <w:sz w:val="16"/>
                  <w:szCs w:val="16"/>
                  <w:u w:val="single"/>
                </w:rPr>
                <w:t>Emendamento all’accordo inerente il Trust Fund Multi-donatore per la Comunicazione sul Cambiamento Climatico</w:t>
              </w:r>
            </w:hyperlink>
            <w:r w:rsidR="00A93DC8">
              <w:rPr>
                <w:rStyle w:val="Collegamentoipertestuale"/>
                <w:rFonts w:ascii="Times New Roman" w:eastAsia="Times New Roman" w:hAnsi="Times New Roman" w:cs="Times New Roman"/>
                <w:color w:val="0000FF"/>
                <w:sz w:val="16"/>
                <w:szCs w:val="16"/>
                <w:u w:val="single"/>
              </w:rPr>
              <w:t xml:space="preserve"> (CCC)</w:t>
            </w:r>
          </w:p>
          <w:p w:rsidR="00A93DC8" w:rsidRDefault="00A93DC8" w:rsidP="00D87324">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Pr>
                <w:rFonts w:ascii="Times New Roman" w:hAnsi="Times New Roman" w:cs="Times New Roman"/>
                <w:bCs/>
                <w:sz w:val="16"/>
                <w:szCs w:val="16"/>
              </w:rPr>
              <w:t>14/11/2015)</w:t>
            </w:r>
            <w:r>
              <w:rPr>
                <w:rFonts w:ascii="Times New Roman" w:hAnsi="Times New Roman" w:cs="Times New Roman"/>
                <w:sz w:val="16"/>
                <w:szCs w:val="16"/>
              </w:rPr>
              <w:t xml:space="preserve"> </w:t>
            </w:r>
          </w:p>
          <w:p w:rsidR="00A93DC8" w:rsidRPr="00B626F9" w:rsidRDefault="00A93DC8" w:rsidP="00D87324">
            <w:pPr>
              <w:spacing w:after="0"/>
              <w:rPr>
                <w:rFonts w:ascii="Times New Roman" w:hAnsi="Times New Roman" w:cs="Times New Roman"/>
                <w:sz w:val="16"/>
                <w:szCs w:val="16"/>
              </w:rPr>
            </w:pPr>
            <w:r>
              <w:rPr>
                <w:rFonts w:ascii="Times New Roman" w:hAnsi="Times New Roman" w:cs="Times New Roman"/>
                <w:sz w:val="16"/>
                <w:szCs w:val="16"/>
              </w:rPr>
              <w:lastRenderedPageBreak/>
              <w:t>di</w:t>
            </w:r>
          </w:p>
          <w:p w:rsidR="00A93DC8" w:rsidRPr="00D87324" w:rsidRDefault="00A93DC8" w:rsidP="00D87324">
            <w:pPr>
              <w:spacing w:after="0" w:line="240" w:lineRule="auto"/>
              <w:rPr>
                <w:rFonts w:ascii="Times New Roman" w:hAnsi="Times New Roman" w:cs="Times New Roman"/>
                <w:b/>
                <w:bCs/>
                <w:sz w:val="16"/>
                <w:szCs w:val="16"/>
              </w:rPr>
            </w:pPr>
            <w:r w:rsidRPr="00D87324">
              <w:rPr>
                <w:rFonts w:ascii="Times New Roman" w:hAnsi="Times New Roman" w:cs="Times New Roman"/>
                <w:b/>
                <w:bCs/>
                <w:sz w:val="16"/>
                <w:szCs w:val="16"/>
              </w:rPr>
              <w:t>€ 3.000.000</w:t>
            </w:r>
            <w:r w:rsidR="00091E6F">
              <w:rPr>
                <w:rFonts w:ascii="Times New Roman" w:hAnsi="Times New Roman" w:cs="Times New Roman"/>
                <w:b/>
                <w:bCs/>
                <w:sz w:val="16"/>
                <w:szCs w:val="16"/>
              </w:rPr>
              <w:t>*</w:t>
            </w:r>
          </w:p>
          <w:p w:rsidR="00A93DC8" w:rsidRDefault="00A93DC8" w:rsidP="00D87324">
            <w:pPr>
              <w:spacing w:after="0" w:line="240" w:lineRule="auto"/>
              <w:rPr>
                <w:rFonts w:ascii="Times New Roman" w:eastAsia="Times New Roman" w:hAnsi="Times New Roman" w:cs="Times New Roman"/>
                <w:bCs/>
                <w:sz w:val="16"/>
                <w:szCs w:val="16"/>
              </w:rPr>
            </w:pPr>
            <w:r>
              <w:rPr>
                <w:rFonts w:ascii="Times New Roman" w:hAnsi="Times New Roman" w:cs="Times New Roman"/>
                <w:bCs/>
                <w:sz w:val="16"/>
                <w:szCs w:val="16"/>
              </w:rPr>
              <w:t>(</w:t>
            </w:r>
            <w:r w:rsidRPr="0057357F">
              <w:rPr>
                <w:rFonts w:ascii="Times New Roman" w:hAnsi="Times New Roman" w:cs="Times New Roman"/>
                <w:sz w:val="16"/>
                <w:szCs w:val="16"/>
              </w:rPr>
              <w:t xml:space="preserve">Decreto </w:t>
            </w:r>
            <w:proofErr w:type="spellStart"/>
            <w:r w:rsidRPr="0057357F">
              <w:rPr>
                <w:rFonts w:ascii="Times New Roman" w:hAnsi="Times New Roman" w:cs="Times New Roman"/>
                <w:sz w:val="16"/>
                <w:szCs w:val="16"/>
              </w:rPr>
              <w:t>Prot</w:t>
            </w:r>
            <w:proofErr w:type="spellEnd"/>
            <w:r w:rsidRPr="0057357F">
              <w:rPr>
                <w:rFonts w:ascii="Times New Roman" w:hAnsi="Times New Roman" w:cs="Times New Roman"/>
                <w:sz w:val="16"/>
                <w:szCs w:val="16"/>
              </w:rPr>
              <w:t xml:space="preserve"> </w:t>
            </w:r>
            <w:r w:rsidRPr="0057357F">
              <w:rPr>
                <w:rFonts w:ascii="Times New Roman" w:hAnsi="Times New Roman" w:cs="Times New Roman"/>
                <w:bCs/>
                <w:sz w:val="16"/>
                <w:szCs w:val="16"/>
              </w:rPr>
              <w:t>8254 del 30/11/2015</w:t>
            </w:r>
            <w:r>
              <w:rPr>
                <w:rFonts w:ascii="Times New Roman" w:hAnsi="Times New Roman" w:cs="Times New Roman"/>
                <w:sz w:val="16"/>
                <w:szCs w:val="16"/>
              </w:rPr>
              <w:t>)</w:t>
            </w:r>
          </w:p>
          <w:p w:rsidR="00A93DC8" w:rsidRPr="000D5E89" w:rsidRDefault="00A93DC8" w:rsidP="00520BFC">
            <w:pPr>
              <w:spacing w:after="0" w:line="240" w:lineRule="auto"/>
              <w:rPr>
                <w:rStyle w:val="Collegamentoipertestuale"/>
                <w:rFonts w:ascii="Times New Roman" w:eastAsia="Times New Roman" w:hAnsi="Times New Roman" w:cs="Times New Roman"/>
                <w:color w:val="0000FF"/>
                <w:sz w:val="16"/>
                <w:szCs w:val="16"/>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57357F" w:rsidRDefault="00A93DC8" w:rsidP="00D14D5C">
            <w:pPr>
              <w:spacing w:after="0" w:line="240" w:lineRule="auto"/>
              <w:rPr>
                <w:rFonts w:ascii="Times New Roman" w:hAnsi="Times New Roman" w:cs="Times New Roman"/>
                <w:bCs/>
                <w:sz w:val="16"/>
                <w:szCs w:val="16"/>
              </w:rPr>
            </w:pPr>
            <w:r w:rsidRPr="0057357F">
              <w:rPr>
                <w:rFonts w:ascii="Times New Roman" w:hAnsi="Times New Roman" w:cs="Times New Roman"/>
                <w:bCs/>
                <w:sz w:val="16"/>
                <w:szCs w:val="16"/>
              </w:rPr>
              <w:lastRenderedPageBreak/>
              <w:t xml:space="preserve">€ 3.000.000 </w:t>
            </w:r>
          </w:p>
          <w:p w:rsidR="00A93DC8" w:rsidRDefault="00A93DC8" w:rsidP="00D14D5C">
            <w:pPr>
              <w:spacing w:after="0" w:line="240" w:lineRule="auto"/>
              <w:rPr>
                <w:rFonts w:ascii="Times New Roman" w:hAnsi="Times New Roman" w:cs="Times New Roman"/>
                <w:bCs/>
                <w:sz w:val="16"/>
                <w:szCs w:val="16"/>
              </w:rPr>
            </w:pPr>
            <w:r>
              <w:rPr>
                <w:rFonts w:ascii="Times New Roman" w:hAnsi="Times New Roman" w:cs="Times New Roman"/>
                <w:sz w:val="16"/>
                <w:szCs w:val="16"/>
              </w:rPr>
              <w:t>(</w:t>
            </w:r>
            <w:r w:rsidRPr="0057357F">
              <w:rPr>
                <w:rFonts w:ascii="Times New Roman" w:hAnsi="Times New Roman" w:cs="Times New Roman"/>
                <w:sz w:val="16"/>
                <w:szCs w:val="16"/>
              </w:rPr>
              <w:t xml:space="preserve">Decreto </w:t>
            </w:r>
            <w:proofErr w:type="spellStart"/>
            <w:r w:rsidRPr="0057357F">
              <w:rPr>
                <w:rFonts w:ascii="Times New Roman" w:hAnsi="Times New Roman" w:cs="Times New Roman"/>
                <w:sz w:val="16"/>
                <w:szCs w:val="16"/>
              </w:rPr>
              <w:t>Prot</w:t>
            </w:r>
            <w:proofErr w:type="spellEnd"/>
            <w:r w:rsidRPr="0057357F">
              <w:rPr>
                <w:rFonts w:ascii="Times New Roman" w:hAnsi="Times New Roman" w:cs="Times New Roman"/>
                <w:sz w:val="16"/>
                <w:szCs w:val="16"/>
              </w:rPr>
              <w:t xml:space="preserve"> </w:t>
            </w:r>
            <w:r w:rsidRPr="0057357F">
              <w:rPr>
                <w:rFonts w:ascii="Times New Roman" w:hAnsi="Times New Roman" w:cs="Times New Roman"/>
                <w:bCs/>
                <w:sz w:val="16"/>
                <w:szCs w:val="16"/>
              </w:rPr>
              <w:t>8254 del 30/11/2015</w:t>
            </w:r>
            <w:r>
              <w:rPr>
                <w:rFonts w:ascii="Times New Roman" w:hAnsi="Times New Roman" w:cs="Times New Roman"/>
                <w:sz w:val="16"/>
                <w:szCs w:val="16"/>
              </w:rPr>
              <w:t>)</w:t>
            </w:r>
          </w:p>
          <w:p w:rsidR="00A93DC8" w:rsidRPr="00EC48FB" w:rsidRDefault="00A93DC8" w:rsidP="004247F8">
            <w:pPr>
              <w:spacing w:after="0" w:line="240" w:lineRule="auto"/>
              <w:rPr>
                <w:rFonts w:ascii="Times New Roman" w:eastAsia="Times New Roman" w:hAnsi="Times New Roman" w:cs="Times New Roman"/>
                <w:b/>
                <w:bCs/>
                <w:sz w:val="16"/>
                <w:szCs w:val="16"/>
              </w:rPr>
            </w:pPr>
          </w:p>
        </w:tc>
        <w:tc>
          <w:tcPr>
            <w:tcW w:w="4536" w:type="dxa"/>
            <w:vMerge w:val="restart"/>
            <w:tcBorders>
              <w:top w:val="nil"/>
              <w:left w:val="single" w:sz="4" w:space="0" w:color="auto"/>
              <w:right w:val="single" w:sz="4" w:space="0" w:color="auto"/>
            </w:tcBorders>
            <w:shd w:val="clear" w:color="auto" w:fill="FDE9D9" w:themeFill="accent6" w:themeFillTint="33"/>
          </w:tcPr>
          <w:p w:rsidR="00A93DC8" w:rsidRDefault="00A93DC8" w:rsidP="00D61A43">
            <w:pPr>
              <w:spacing w:after="150" w:line="240" w:lineRule="auto"/>
              <w:jc w:val="both"/>
              <w:rPr>
                <w:rFonts w:ascii="Times New Roman" w:hAnsi="Times New Roman" w:cs="Times New Roman"/>
                <w:bCs/>
                <w:sz w:val="16"/>
                <w:szCs w:val="16"/>
              </w:rPr>
            </w:pPr>
            <w:r w:rsidRPr="0057357F">
              <w:rPr>
                <w:rFonts w:ascii="Times New Roman" w:hAnsi="Times New Roman" w:cs="Times New Roman"/>
                <w:sz w:val="16"/>
                <w:szCs w:val="16"/>
              </w:rPr>
              <w:t xml:space="preserve">Il </w:t>
            </w:r>
            <w:hyperlink r:id="rId26" w:history="1">
              <w:r w:rsidRPr="009B2762">
                <w:rPr>
                  <w:rStyle w:val="Collegamentoipertestuale"/>
                  <w:rFonts w:ascii="Times New Roman" w:eastAsia="Times New Roman" w:hAnsi="Times New Roman" w:cs="Times New Roman"/>
                  <w:color w:val="0000FF"/>
                  <w:sz w:val="16"/>
                  <w:szCs w:val="16"/>
                  <w:u w:val="single"/>
                </w:rPr>
                <w:t xml:space="preserve">Trust Fund </w:t>
              </w:r>
              <w:proofErr w:type="spellStart"/>
              <w:r w:rsidRPr="009B2762">
                <w:rPr>
                  <w:rStyle w:val="Collegamentoipertestuale"/>
                  <w:rFonts w:ascii="Times New Roman" w:eastAsia="Times New Roman" w:hAnsi="Times New Roman" w:cs="Times New Roman"/>
                  <w:color w:val="0000FF"/>
                  <w:sz w:val="16"/>
                  <w:szCs w:val="16"/>
                  <w:u w:val="single"/>
                </w:rPr>
                <w:t>Multidonatore</w:t>
              </w:r>
              <w:proofErr w:type="spellEnd"/>
              <w:r w:rsidRPr="009B2762">
                <w:rPr>
                  <w:rStyle w:val="Collegamentoipertestuale"/>
                  <w:rFonts w:ascii="Times New Roman" w:eastAsia="Times New Roman" w:hAnsi="Times New Roman" w:cs="Times New Roman"/>
                  <w:color w:val="0000FF"/>
                  <w:sz w:val="16"/>
                  <w:szCs w:val="16"/>
                  <w:u w:val="single"/>
                </w:rPr>
                <w:t xml:space="preserve"> per la Comunicazione sul Cambiamento Climatico (CCC)</w:t>
              </w:r>
            </w:hyperlink>
            <w:r w:rsidRPr="00D61A43">
              <w:rPr>
                <w:rFonts w:ascii="Times New Roman" w:hAnsi="Times New Roman" w:cs="Times New Roman"/>
                <w:sz w:val="16"/>
                <w:szCs w:val="16"/>
              </w:rPr>
              <w:t xml:space="preserve"> è </w:t>
            </w:r>
            <w:r w:rsidRPr="0057357F">
              <w:rPr>
                <w:rFonts w:ascii="Times New Roman" w:hAnsi="Times New Roman" w:cs="Times New Roman"/>
                <w:sz w:val="16"/>
                <w:szCs w:val="16"/>
              </w:rPr>
              <w:t xml:space="preserve">stato istituito attraverso un accordo, firmato nel 2009, tra la Banca Mondiale e il Ministero dell’Ambiente con l’obiettivo di promuovere attività di </w:t>
            </w:r>
            <w:r w:rsidRPr="0057357F">
              <w:rPr>
                <w:rFonts w:ascii="Times New Roman" w:hAnsi="Times New Roman" w:cs="Times New Roman"/>
                <w:sz w:val="16"/>
                <w:szCs w:val="16"/>
              </w:rPr>
              <w:lastRenderedPageBreak/>
              <w:t>comunicazione e sensibilizzazione a favore dello sviluppo sostenibile. A fine 2015,  il Ministero dell’Ambiente ha erogato un contributo di 3 milioni di euro per favorire la conoscenza delle buone pratiche in materia di mitigazione e adattamento agli impatti dei cambiamenti climatici.</w:t>
            </w:r>
          </w:p>
        </w:tc>
      </w:tr>
      <w:tr w:rsidR="00A93DC8" w:rsidRPr="00635E00" w:rsidTr="00DB494C">
        <w:trPr>
          <w:trHeight w:val="300"/>
        </w:trPr>
        <w:tc>
          <w:tcPr>
            <w:tcW w:w="2977" w:type="dxa"/>
            <w:vMerge/>
            <w:tcBorders>
              <w:left w:val="single" w:sz="4" w:space="0" w:color="auto"/>
              <w:bottom w:val="single" w:sz="4" w:space="0" w:color="auto"/>
              <w:right w:val="single" w:sz="4" w:space="0" w:color="auto"/>
            </w:tcBorders>
            <w:shd w:val="clear" w:color="auto" w:fill="FDE9D9" w:themeFill="accent6" w:themeFillTint="33"/>
          </w:tcPr>
          <w:p w:rsidR="00A93DC8" w:rsidRPr="000D5E89" w:rsidRDefault="00A93DC8"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A93DC8" w:rsidRDefault="005C4694" w:rsidP="005407C7">
            <w:pPr>
              <w:spacing w:after="0" w:line="240" w:lineRule="auto"/>
              <w:rPr>
                <w:rStyle w:val="Collegamentoipertestuale"/>
                <w:rFonts w:ascii="Times New Roman" w:eastAsia="Times New Roman" w:hAnsi="Times New Roman" w:cs="Times New Roman"/>
                <w:color w:val="0000FF"/>
                <w:sz w:val="16"/>
                <w:szCs w:val="16"/>
                <w:u w:val="single"/>
              </w:rPr>
            </w:pPr>
            <w:hyperlink r:id="rId27" w:history="1">
              <w:r w:rsidR="00A93DC8" w:rsidRPr="00232590">
                <w:rPr>
                  <w:rStyle w:val="Collegamentoipertestuale"/>
                  <w:rFonts w:ascii="Times New Roman" w:eastAsia="Times New Roman" w:hAnsi="Times New Roman" w:cs="Times New Roman"/>
                  <w:color w:val="0000FF"/>
                  <w:sz w:val="16"/>
                  <w:szCs w:val="16"/>
                  <w:u w:val="single"/>
                </w:rPr>
                <w:t xml:space="preserve">Accordo supplementare riguardante il </w:t>
              </w:r>
              <w:proofErr w:type="spellStart"/>
              <w:r w:rsidR="00A93DC8" w:rsidRPr="00232590">
                <w:rPr>
                  <w:rStyle w:val="Collegamentoipertestuale"/>
                  <w:rFonts w:ascii="Times New Roman" w:eastAsia="Times New Roman" w:hAnsi="Times New Roman" w:cs="Times New Roman"/>
                  <w:color w:val="0000FF"/>
                  <w:sz w:val="16"/>
                  <w:szCs w:val="16"/>
                  <w:u w:val="single"/>
                </w:rPr>
                <w:t>Comunication</w:t>
              </w:r>
              <w:proofErr w:type="spellEnd"/>
              <w:r w:rsidR="00A93DC8" w:rsidRPr="00232590">
                <w:rPr>
                  <w:rStyle w:val="Collegamentoipertestuale"/>
                  <w:rFonts w:ascii="Times New Roman" w:eastAsia="Times New Roman" w:hAnsi="Times New Roman" w:cs="Times New Roman"/>
                  <w:color w:val="0000FF"/>
                  <w:sz w:val="16"/>
                  <w:szCs w:val="16"/>
                  <w:u w:val="single"/>
                </w:rPr>
                <w:t xml:space="preserve"> for </w:t>
              </w:r>
              <w:proofErr w:type="spellStart"/>
              <w:r w:rsidR="00A93DC8" w:rsidRPr="00232590">
                <w:rPr>
                  <w:rStyle w:val="Collegamentoipertestuale"/>
                  <w:rFonts w:ascii="Times New Roman" w:eastAsia="Times New Roman" w:hAnsi="Times New Roman" w:cs="Times New Roman"/>
                  <w:color w:val="0000FF"/>
                  <w:sz w:val="16"/>
                  <w:szCs w:val="16"/>
                  <w:u w:val="single"/>
                </w:rPr>
                <w:t>Climate</w:t>
              </w:r>
              <w:proofErr w:type="spellEnd"/>
              <w:r w:rsidR="00A93DC8" w:rsidRPr="00232590">
                <w:rPr>
                  <w:rStyle w:val="Collegamentoipertestuale"/>
                  <w:rFonts w:ascii="Times New Roman" w:eastAsia="Times New Roman" w:hAnsi="Times New Roman" w:cs="Times New Roman"/>
                  <w:color w:val="0000FF"/>
                  <w:sz w:val="16"/>
                  <w:szCs w:val="16"/>
                  <w:u w:val="single"/>
                </w:rPr>
                <w:t xml:space="preserve"> </w:t>
              </w:r>
              <w:proofErr w:type="spellStart"/>
              <w:r w:rsidR="00A93DC8" w:rsidRPr="00232590">
                <w:rPr>
                  <w:rStyle w:val="Collegamentoipertestuale"/>
                  <w:rFonts w:ascii="Times New Roman" w:eastAsia="Times New Roman" w:hAnsi="Times New Roman" w:cs="Times New Roman"/>
                  <w:color w:val="0000FF"/>
                  <w:sz w:val="16"/>
                  <w:szCs w:val="16"/>
                  <w:u w:val="single"/>
                </w:rPr>
                <w:t>Change</w:t>
              </w:r>
              <w:proofErr w:type="spellEnd"/>
              <w:r w:rsidR="00A93DC8" w:rsidRPr="00232590">
                <w:rPr>
                  <w:rStyle w:val="Collegamentoipertestuale"/>
                  <w:rFonts w:ascii="Times New Roman" w:eastAsia="Times New Roman" w:hAnsi="Times New Roman" w:cs="Times New Roman"/>
                  <w:color w:val="0000FF"/>
                  <w:sz w:val="16"/>
                  <w:szCs w:val="16"/>
                  <w:u w:val="single"/>
                </w:rPr>
                <w:t xml:space="preserve"> (CCC)  </w:t>
              </w:r>
              <w:proofErr w:type="spellStart"/>
              <w:r w:rsidR="00A93DC8" w:rsidRPr="00232590">
                <w:rPr>
                  <w:rStyle w:val="Collegamentoipertestuale"/>
                  <w:rFonts w:ascii="Times New Roman" w:eastAsia="Times New Roman" w:hAnsi="Times New Roman" w:cs="Times New Roman"/>
                  <w:color w:val="0000FF"/>
                  <w:sz w:val="16"/>
                  <w:szCs w:val="16"/>
                  <w:u w:val="single"/>
                </w:rPr>
                <w:t>Multidonor</w:t>
              </w:r>
              <w:proofErr w:type="spellEnd"/>
              <w:r w:rsidR="00A93DC8" w:rsidRPr="00232590">
                <w:rPr>
                  <w:rStyle w:val="Collegamentoipertestuale"/>
                  <w:rFonts w:ascii="Times New Roman" w:eastAsia="Times New Roman" w:hAnsi="Times New Roman" w:cs="Times New Roman"/>
                  <w:color w:val="0000FF"/>
                  <w:sz w:val="16"/>
                  <w:szCs w:val="16"/>
                  <w:u w:val="single"/>
                </w:rPr>
                <w:t xml:space="preserve"> Trust Fund</w:t>
              </w:r>
            </w:hyperlink>
          </w:p>
          <w:p w:rsidR="00A93DC8" w:rsidRDefault="00A93DC8" w:rsidP="005407C7">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D52AEB">
              <w:rPr>
                <w:rFonts w:ascii="Times New Roman" w:hAnsi="Times New Roman" w:cs="Times New Roman"/>
                <w:bCs/>
                <w:sz w:val="16"/>
                <w:szCs w:val="16"/>
              </w:rPr>
              <w:t>30/11/2017</w:t>
            </w:r>
            <w:r>
              <w:rPr>
                <w:rFonts w:ascii="Times New Roman" w:hAnsi="Times New Roman" w:cs="Times New Roman"/>
                <w:bCs/>
                <w:sz w:val="16"/>
                <w:szCs w:val="16"/>
              </w:rPr>
              <w:t>)</w:t>
            </w:r>
          </w:p>
          <w:p w:rsidR="00A93DC8" w:rsidRPr="008B7B85" w:rsidRDefault="00A93DC8" w:rsidP="008B7B85">
            <w:pPr>
              <w:spacing w:after="0"/>
              <w:rPr>
                <w:rFonts w:ascii="Times New Roman" w:hAnsi="Times New Roman" w:cs="Times New Roman"/>
                <w:b/>
                <w:sz w:val="16"/>
                <w:szCs w:val="16"/>
              </w:rPr>
            </w:pPr>
            <w:r>
              <w:rPr>
                <w:rFonts w:ascii="Times New Roman" w:hAnsi="Times New Roman" w:cs="Times New Roman"/>
                <w:sz w:val="16"/>
                <w:szCs w:val="16"/>
              </w:rPr>
              <w:t>di</w:t>
            </w:r>
          </w:p>
          <w:p w:rsidR="00A93DC8" w:rsidRPr="008B7B85" w:rsidRDefault="00A93DC8" w:rsidP="008B7B85">
            <w:pPr>
              <w:spacing w:after="0" w:line="240" w:lineRule="auto"/>
              <w:rPr>
                <w:rFonts w:ascii="Times New Roman" w:hAnsi="Times New Roman" w:cs="Times New Roman"/>
                <w:b/>
                <w:bCs/>
                <w:sz w:val="16"/>
                <w:szCs w:val="16"/>
              </w:rPr>
            </w:pPr>
            <w:r w:rsidRPr="008B7B85">
              <w:rPr>
                <w:rFonts w:ascii="Times New Roman" w:hAnsi="Times New Roman" w:cs="Times New Roman"/>
                <w:b/>
                <w:bCs/>
                <w:sz w:val="16"/>
                <w:szCs w:val="16"/>
              </w:rPr>
              <w:t>€ 600.000</w:t>
            </w:r>
            <w:r w:rsidR="00091E6F">
              <w:rPr>
                <w:rFonts w:ascii="Times New Roman" w:hAnsi="Times New Roman" w:cs="Times New Roman"/>
                <w:b/>
                <w:sz w:val="16"/>
                <w:szCs w:val="16"/>
              </w:rPr>
              <w:t>*</w:t>
            </w:r>
          </w:p>
          <w:p w:rsidR="00A93DC8" w:rsidRPr="00770CCA" w:rsidRDefault="00A93DC8" w:rsidP="0009612B">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bCs/>
                <w:sz w:val="16"/>
                <w:szCs w:val="16"/>
              </w:rPr>
              <w:t>(</w:t>
            </w:r>
            <w:r w:rsidRPr="00D52AEB">
              <w:rPr>
                <w:rFonts w:ascii="Times New Roman" w:hAnsi="Times New Roman" w:cs="Times New Roman"/>
                <w:sz w:val="16"/>
                <w:szCs w:val="16"/>
              </w:rPr>
              <w:t xml:space="preserve">Decreto </w:t>
            </w:r>
            <w:proofErr w:type="spellStart"/>
            <w:r w:rsidRPr="00D52AEB">
              <w:rPr>
                <w:rFonts w:ascii="Times New Roman" w:hAnsi="Times New Roman" w:cs="Times New Roman"/>
                <w:sz w:val="16"/>
                <w:szCs w:val="16"/>
              </w:rPr>
              <w:t>Pro</w:t>
            </w:r>
            <w:r w:rsidRPr="00D52AEB">
              <w:rPr>
                <w:rFonts w:ascii="Times New Roman" w:hAnsi="Times New Roman" w:cs="Times New Roman"/>
                <w:bCs/>
                <w:sz w:val="16"/>
                <w:szCs w:val="16"/>
              </w:rPr>
              <w:t>t</w:t>
            </w:r>
            <w:proofErr w:type="spellEnd"/>
            <w:r w:rsidRPr="00D52AEB">
              <w:rPr>
                <w:rFonts w:ascii="Times New Roman" w:hAnsi="Times New Roman" w:cs="Times New Roman"/>
                <w:bCs/>
                <w:sz w:val="16"/>
                <w:szCs w:val="16"/>
              </w:rPr>
              <w:t xml:space="preserve"> 9260 del 21/12/2015</w:t>
            </w:r>
            <w:r>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Pr="00D36C32" w:rsidRDefault="00A93DC8" w:rsidP="00D14D5C">
            <w:pPr>
              <w:spacing w:after="0" w:line="240" w:lineRule="auto"/>
              <w:rPr>
                <w:rFonts w:ascii="Times New Roman" w:hAnsi="Times New Roman" w:cs="Times New Roman"/>
                <w:bCs/>
                <w:sz w:val="16"/>
                <w:szCs w:val="16"/>
              </w:rPr>
            </w:pPr>
            <w:r w:rsidRPr="00D36C32">
              <w:rPr>
                <w:rFonts w:ascii="Times New Roman" w:hAnsi="Times New Roman" w:cs="Times New Roman"/>
                <w:bCs/>
                <w:sz w:val="16"/>
                <w:szCs w:val="16"/>
              </w:rPr>
              <w:t>€ 600.000,00</w:t>
            </w:r>
          </w:p>
          <w:p w:rsidR="00A93DC8" w:rsidRDefault="00A93DC8" w:rsidP="00D14D5C">
            <w:pPr>
              <w:spacing w:after="0" w:line="240" w:lineRule="auto"/>
              <w:rPr>
                <w:rFonts w:ascii="Times New Roman" w:eastAsia="Times New Roman" w:hAnsi="Times New Roman" w:cs="Times New Roman"/>
                <w:bCs/>
                <w:sz w:val="16"/>
                <w:szCs w:val="16"/>
              </w:rPr>
            </w:pPr>
            <w:r>
              <w:rPr>
                <w:rFonts w:ascii="Times New Roman" w:hAnsi="Times New Roman" w:cs="Times New Roman"/>
                <w:sz w:val="16"/>
                <w:szCs w:val="16"/>
              </w:rPr>
              <w:t>(</w:t>
            </w:r>
            <w:r w:rsidRPr="00D36C32">
              <w:rPr>
                <w:rFonts w:ascii="Times New Roman" w:hAnsi="Times New Roman" w:cs="Times New Roman"/>
                <w:sz w:val="16"/>
                <w:szCs w:val="16"/>
              </w:rPr>
              <w:t xml:space="preserve">Decreto </w:t>
            </w:r>
            <w:proofErr w:type="spellStart"/>
            <w:r w:rsidRPr="00D36C32">
              <w:rPr>
                <w:rFonts w:ascii="Times New Roman" w:hAnsi="Times New Roman" w:cs="Times New Roman"/>
                <w:sz w:val="16"/>
                <w:szCs w:val="16"/>
              </w:rPr>
              <w:t>Prot</w:t>
            </w:r>
            <w:proofErr w:type="spellEnd"/>
            <w:r w:rsidRPr="00D36C32">
              <w:rPr>
                <w:rFonts w:ascii="Times New Roman" w:hAnsi="Times New Roman" w:cs="Times New Roman"/>
                <w:sz w:val="16"/>
                <w:szCs w:val="16"/>
              </w:rPr>
              <w:t xml:space="preserve"> .</w:t>
            </w:r>
            <w:r w:rsidRPr="00D36C32">
              <w:rPr>
                <w:rFonts w:ascii="Times New Roman" w:eastAsia="Times New Roman" w:hAnsi="Times New Roman" w:cs="Times New Roman"/>
                <w:bCs/>
                <w:sz w:val="16"/>
                <w:szCs w:val="16"/>
              </w:rPr>
              <w:t>12201 del 05/12/2017</w:t>
            </w:r>
            <w:r>
              <w:rPr>
                <w:rFonts w:ascii="Times New Roman" w:hAnsi="Times New Roman" w:cs="Times New Roman"/>
                <w:sz w:val="16"/>
                <w:szCs w:val="16"/>
              </w:rPr>
              <w:t>)</w:t>
            </w:r>
          </w:p>
          <w:p w:rsidR="00A93DC8" w:rsidRPr="00EC48FB" w:rsidRDefault="00A93DC8" w:rsidP="004247F8">
            <w:pPr>
              <w:spacing w:after="0" w:line="240" w:lineRule="auto"/>
              <w:rPr>
                <w:rFonts w:ascii="Times New Roman" w:eastAsia="Times New Roman" w:hAnsi="Times New Roman" w:cs="Times New Roman"/>
                <w:b/>
                <w:bCs/>
                <w:sz w:val="16"/>
                <w:szCs w:val="16"/>
              </w:rPr>
            </w:pPr>
          </w:p>
        </w:tc>
        <w:tc>
          <w:tcPr>
            <w:tcW w:w="4536" w:type="dxa"/>
            <w:vMerge/>
            <w:tcBorders>
              <w:left w:val="single" w:sz="4" w:space="0" w:color="auto"/>
              <w:bottom w:val="single" w:sz="4" w:space="0" w:color="auto"/>
              <w:right w:val="single" w:sz="4" w:space="0" w:color="auto"/>
            </w:tcBorders>
            <w:shd w:val="clear" w:color="auto" w:fill="FDE9D9" w:themeFill="accent6" w:themeFillTint="33"/>
          </w:tcPr>
          <w:p w:rsidR="00A93DC8" w:rsidRDefault="00A93DC8" w:rsidP="004247F8">
            <w:pPr>
              <w:spacing w:after="0" w:line="240" w:lineRule="auto"/>
              <w:ind w:right="141"/>
              <w:jc w:val="both"/>
              <w:rPr>
                <w:rFonts w:ascii="Times New Roman" w:hAnsi="Times New Roman" w:cs="Times New Roman"/>
                <w:bCs/>
                <w:sz w:val="16"/>
                <w:szCs w:val="16"/>
              </w:rPr>
            </w:pPr>
          </w:p>
        </w:tc>
      </w:tr>
      <w:tr w:rsidR="00A93DC8" w:rsidRPr="00635E00" w:rsidTr="00DB494C">
        <w:trPr>
          <w:trHeight w:val="300"/>
        </w:trPr>
        <w:tc>
          <w:tcPr>
            <w:tcW w:w="2977" w:type="dxa"/>
            <w:tcBorders>
              <w:top w:val="nil"/>
              <w:left w:val="single" w:sz="4" w:space="0" w:color="auto"/>
              <w:bottom w:val="single" w:sz="4" w:space="0" w:color="auto"/>
              <w:right w:val="single" w:sz="4" w:space="0" w:color="auto"/>
            </w:tcBorders>
            <w:shd w:val="clear" w:color="auto" w:fill="FDE9D9" w:themeFill="accent6" w:themeFillTint="33"/>
          </w:tcPr>
          <w:p w:rsidR="00A93DC8" w:rsidRPr="006D4902" w:rsidRDefault="005C4694"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28" w:history="1">
              <w:r w:rsidR="00A93DC8" w:rsidRPr="006D4902">
                <w:rPr>
                  <w:rStyle w:val="Collegamentoipertestuale"/>
                  <w:rFonts w:ascii="Times New Roman" w:eastAsia="Times New Roman" w:hAnsi="Times New Roman" w:cs="Times New Roman"/>
                  <w:color w:val="0000FF"/>
                  <w:sz w:val="16"/>
                  <w:szCs w:val="16"/>
                  <w:u w:val="single"/>
                </w:rPr>
                <w:t>Banca Mondiale</w:t>
              </w:r>
            </w:hyperlink>
            <w:r w:rsidR="00A93DC8" w:rsidRPr="006D4902">
              <w:rPr>
                <w:rStyle w:val="Collegamentoipertestuale"/>
                <w:rFonts w:ascii="Times New Roman" w:eastAsia="Times New Roman" w:hAnsi="Times New Roman" w:cs="Times New Roman"/>
                <w:color w:val="0000FF"/>
                <w:sz w:val="16"/>
                <w:szCs w:val="16"/>
                <w:u w:val="single"/>
              </w:rPr>
              <w:t xml:space="preserve"> </w:t>
            </w:r>
          </w:p>
          <w:p w:rsidR="00A93DC8" w:rsidRPr="006D4902" w:rsidRDefault="00A93DC8" w:rsidP="00B05A0F">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A93DC8" w:rsidRDefault="005C4694" w:rsidP="000D5E89">
            <w:pPr>
              <w:spacing w:after="0" w:line="240" w:lineRule="auto"/>
              <w:rPr>
                <w:rStyle w:val="Collegamentoipertestuale"/>
                <w:rFonts w:ascii="Times New Roman" w:eastAsia="Times New Roman" w:hAnsi="Times New Roman" w:cs="Times New Roman"/>
                <w:color w:val="0000FF"/>
                <w:sz w:val="16"/>
                <w:szCs w:val="16"/>
                <w:u w:val="single"/>
                <w:lang w:val="en-US"/>
              </w:rPr>
            </w:pPr>
            <w:hyperlink r:id="rId29" w:history="1">
              <w:proofErr w:type="spellStart"/>
              <w:r w:rsidR="00A93DC8" w:rsidRPr="00683694">
                <w:rPr>
                  <w:rStyle w:val="Collegamentoipertestuale"/>
                  <w:rFonts w:ascii="Times New Roman" w:eastAsia="Times New Roman" w:hAnsi="Times New Roman" w:cs="Times New Roman"/>
                  <w:color w:val="0000FF"/>
                  <w:sz w:val="16"/>
                  <w:szCs w:val="16"/>
                  <w:u w:val="single"/>
                  <w:lang w:val="en-US"/>
                </w:rPr>
                <w:t>Accordo</w:t>
              </w:r>
              <w:proofErr w:type="spellEnd"/>
              <w:r w:rsidR="00A93DC8" w:rsidRPr="00683694">
                <w:rPr>
                  <w:rStyle w:val="Collegamentoipertestuale"/>
                  <w:rFonts w:ascii="Times New Roman" w:eastAsia="Times New Roman" w:hAnsi="Times New Roman" w:cs="Times New Roman"/>
                  <w:color w:val="0000FF"/>
                  <w:sz w:val="16"/>
                  <w:szCs w:val="16"/>
                  <w:u w:val="single"/>
                  <w:lang w:val="en-US"/>
                </w:rPr>
                <w:t xml:space="preserve"> per la </w:t>
              </w:r>
              <w:proofErr w:type="spellStart"/>
              <w:r w:rsidR="00A93DC8" w:rsidRPr="00683694">
                <w:rPr>
                  <w:rStyle w:val="Collegamentoipertestuale"/>
                  <w:rFonts w:ascii="Times New Roman" w:eastAsia="Times New Roman" w:hAnsi="Times New Roman" w:cs="Times New Roman"/>
                  <w:color w:val="0000FF"/>
                  <w:sz w:val="16"/>
                  <w:szCs w:val="16"/>
                  <w:u w:val="single"/>
                  <w:lang w:val="en-US"/>
                </w:rPr>
                <w:t>promozione</w:t>
              </w:r>
              <w:proofErr w:type="spellEnd"/>
              <w:r w:rsidR="00A93DC8" w:rsidRPr="00683694">
                <w:rPr>
                  <w:rStyle w:val="Collegamentoipertestuale"/>
                  <w:rFonts w:ascii="Times New Roman" w:eastAsia="Times New Roman" w:hAnsi="Times New Roman" w:cs="Times New Roman"/>
                  <w:color w:val="0000FF"/>
                  <w:sz w:val="16"/>
                  <w:szCs w:val="16"/>
                  <w:u w:val="single"/>
                  <w:lang w:val="en-US"/>
                </w:rPr>
                <w:t xml:space="preserve"> </w:t>
              </w:r>
              <w:proofErr w:type="spellStart"/>
              <w:r w:rsidR="00A93DC8" w:rsidRPr="00683694">
                <w:rPr>
                  <w:rStyle w:val="Collegamentoipertestuale"/>
                  <w:rFonts w:ascii="Times New Roman" w:eastAsia="Times New Roman" w:hAnsi="Times New Roman" w:cs="Times New Roman"/>
                  <w:color w:val="0000FF"/>
                  <w:sz w:val="16"/>
                  <w:szCs w:val="16"/>
                  <w:u w:val="single"/>
                  <w:lang w:val="en-US"/>
                </w:rPr>
                <w:t>dell’Africa’s</w:t>
              </w:r>
              <w:proofErr w:type="spellEnd"/>
              <w:r w:rsidR="00A93DC8" w:rsidRPr="00683694">
                <w:rPr>
                  <w:rStyle w:val="Collegamentoipertestuale"/>
                  <w:rFonts w:ascii="Times New Roman" w:eastAsia="Times New Roman" w:hAnsi="Times New Roman" w:cs="Times New Roman"/>
                  <w:color w:val="0000FF"/>
                  <w:sz w:val="16"/>
                  <w:szCs w:val="16"/>
                  <w:u w:val="single"/>
                  <w:lang w:val="en-US"/>
                </w:rPr>
                <w:t xml:space="preserve"> green and climate Resilient development</w:t>
              </w:r>
              <w:r w:rsidR="00A93DC8">
                <w:rPr>
                  <w:rStyle w:val="Collegamentoipertestuale"/>
                  <w:rFonts w:ascii="Times New Roman" w:eastAsia="Times New Roman" w:hAnsi="Times New Roman" w:cs="Times New Roman"/>
                  <w:color w:val="0000FF"/>
                  <w:sz w:val="16"/>
                  <w:szCs w:val="16"/>
                  <w:u w:val="single"/>
                  <w:lang w:val="en-US"/>
                </w:rPr>
                <w:t xml:space="preserve"> </w:t>
              </w:r>
              <w:r w:rsidR="00A93DC8" w:rsidRPr="00683694">
                <w:rPr>
                  <w:rStyle w:val="Collegamentoipertestuale"/>
                  <w:rFonts w:ascii="Times New Roman" w:eastAsia="Times New Roman" w:hAnsi="Times New Roman" w:cs="Times New Roman"/>
                  <w:color w:val="0000FF"/>
                  <w:sz w:val="16"/>
                  <w:szCs w:val="16"/>
                  <w:u w:val="single"/>
                  <w:lang w:val="en-US"/>
                </w:rPr>
                <w:t>(Agreed)</w:t>
              </w:r>
            </w:hyperlink>
          </w:p>
          <w:p w:rsidR="00A93DC8" w:rsidRDefault="00A93DC8" w:rsidP="008B7B85">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Pr>
                <w:rFonts w:ascii="Times New Roman" w:hAnsi="Times New Roman" w:cs="Times New Roman"/>
                <w:bCs/>
                <w:sz w:val="16"/>
                <w:szCs w:val="16"/>
              </w:rPr>
              <w:t>01/</w:t>
            </w:r>
            <w:r w:rsidRPr="00EC10B6">
              <w:rPr>
                <w:rFonts w:ascii="Times New Roman" w:hAnsi="Times New Roman" w:cs="Times New Roman"/>
                <w:bCs/>
                <w:sz w:val="16"/>
                <w:szCs w:val="16"/>
              </w:rPr>
              <w:t>12/2017</w:t>
            </w:r>
            <w:r>
              <w:rPr>
                <w:rFonts w:ascii="Times New Roman" w:hAnsi="Times New Roman" w:cs="Times New Roman"/>
                <w:bCs/>
                <w:sz w:val="16"/>
                <w:szCs w:val="16"/>
              </w:rPr>
              <w:t>)</w:t>
            </w:r>
            <w:r>
              <w:rPr>
                <w:rFonts w:ascii="Times New Roman" w:hAnsi="Times New Roman" w:cs="Times New Roman"/>
                <w:sz w:val="16"/>
                <w:szCs w:val="16"/>
              </w:rPr>
              <w:t xml:space="preserve"> </w:t>
            </w:r>
          </w:p>
          <w:p w:rsidR="00A93DC8" w:rsidRPr="00B626F9" w:rsidRDefault="00A93DC8" w:rsidP="008B7B85">
            <w:pPr>
              <w:spacing w:after="0"/>
              <w:rPr>
                <w:rFonts w:ascii="Times New Roman" w:hAnsi="Times New Roman" w:cs="Times New Roman"/>
                <w:sz w:val="16"/>
                <w:szCs w:val="16"/>
              </w:rPr>
            </w:pPr>
            <w:r>
              <w:rPr>
                <w:rFonts w:ascii="Times New Roman" w:hAnsi="Times New Roman" w:cs="Times New Roman"/>
                <w:sz w:val="16"/>
                <w:szCs w:val="16"/>
              </w:rPr>
              <w:t>di</w:t>
            </w:r>
          </w:p>
          <w:p w:rsidR="00A93DC8" w:rsidRDefault="00A93DC8" w:rsidP="008B7B85">
            <w:pPr>
              <w:spacing w:after="0" w:line="240" w:lineRule="auto"/>
              <w:rPr>
                <w:rFonts w:ascii="Times New Roman" w:hAnsi="Times New Roman" w:cs="Times New Roman"/>
                <w:bCs/>
                <w:sz w:val="16"/>
                <w:szCs w:val="16"/>
              </w:rPr>
            </w:pPr>
            <w:r>
              <w:rPr>
                <w:rFonts w:ascii="Times New Roman" w:eastAsia="Times New Roman" w:hAnsi="Times New Roman" w:cs="Times New Roman"/>
                <w:bCs/>
                <w:sz w:val="16"/>
                <w:szCs w:val="16"/>
              </w:rPr>
              <w:t xml:space="preserve">€ </w:t>
            </w:r>
            <w:r w:rsidRPr="008B7B85">
              <w:rPr>
                <w:rFonts w:ascii="Times New Roman" w:hAnsi="Times New Roman" w:cs="Times New Roman"/>
                <w:b/>
                <w:bCs/>
                <w:sz w:val="16"/>
                <w:szCs w:val="16"/>
              </w:rPr>
              <w:t>12.000.000</w:t>
            </w:r>
            <w:r w:rsidR="00091E6F">
              <w:rPr>
                <w:rFonts w:ascii="Times New Roman" w:hAnsi="Times New Roman" w:cs="Times New Roman"/>
                <w:b/>
                <w:sz w:val="16"/>
                <w:szCs w:val="16"/>
              </w:rPr>
              <w:t>*</w:t>
            </w:r>
          </w:p>
          <w:p w:rsidR="00A93DC8" w:rsidRPr="008B7B85" w:rsidRDefault="00A93DC8" w:rsidP="0009612B">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bCs/>
                <w:sz w:val="16"/>
                <w:szCs w:val="16"/>
              </w:rPr>
              <w:t>(</w:t>
            </w:r>
            <w:r w:rsidRPr="00D36C32">
              <w:rPr>
                <w:rFonts w:ascii="Times New Roman" w:hAnsi="Times New Roman" w:cs="Times New Roman"/>
                <w:sz w:val="16"/>
                <w:szCs w:val="16"/>
              </w:rPr>
              <w:t xml:space="preserve">Decreto </w:t>
            </w:r>
            <w:proofErr w:type="spellStart"/>
            <w:r w:rsidRPr="00D36C32">
              <w:rPr>
                <w:rFonts w:ascii="Times New Roman" w:hAnsi="Times New Roman" w:cs="Times New Roman"/>
                <w:sz w:val="16"/>
                <w:szCs w:val="16"/>
              </w:rPr>
              <w:t>Prot</w:t>
            </w:r>
            <w:proofErr w:type="spellEnd"/>
            <w:r>
              <w:rPr>
                <w:rFonts w:ascii="Times New Roman" w:hAnsi="Times New Roman" w:cs="Times New Roman"/>
                <w:sz w:val="16"/>
                <w:szCs w:val="16"/>
              </w:rPr>
              <w:t>.</w:t>
            </w:r>
            <w:r w:rsidRPr="00D36C32">
              <w:rPr>
                <w:rFonts w:ascii="Times New Roman" w:hAnsi="Times New Roman" w:cs="Times New Roman"/>
                <w:sz w:val="16"/>
                <w:szCs w:val="16"/>
              </w:rPr>
              <w:t xml:space="preserve"> </w:t>
            </w:r>
            <w:r w:rsidRPr="00D36C32">
              <w:rPr>
                <w:rFonts w:ascii="Times New Roman" w:hAnsi="Times New Roman" w:cs="Times New Roman"/>
                <w:bCs/>
                <w:sz w:val="16"/>
                <w:szCs w:val="16"/>
              </w:rPr>
              <w:t>12200 del 05/12/2017</w:t>
            </w:r>
            <w:r>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Default="00A93DC8" w:rsidP="004247F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€ 4.000.000</w:t>
            </w:r>
          </w:p>
          <w:p w:rsidR="00A93DC8" w:rsidRPr="00D36C32" w:rsidRDefault="00A93DC8" w:rsidP="004247F8">
            <w:pPr>
              <w:spacing w:after="0" w:line="240" w:lineRule="auto"/>
              <w:rPr>
                <w:rFonts w:ascii="Times New Roman" w:eastAsia="Times New Roman" w:hAnsi="Times New Roman" w:cs="Times New Roman"/>
                <w:bCs/>
                <w:sz w:val="16"/>
                <w:szCs w:val="16"/>
              </w:rPr>
            </w:pPr>
            <w:r>
              <w:rPr>
                <w:rFonts w:ascii="Times New Roman" w:hAnsi="Times New Roman" w:cs="Times New Roman"/>
                <w:sz w:val="16"/>
                <w:szCs w:val="16"/>
              </w:rPr>
              <w:t>(</w:t>
            </w:r>
            <w:r w:rsidRPr="00D36C32">
              <w:rPr>
                <w:rFonts w:ascii="Times New Roman" w:hAnsi="Times New Roman" w:cs="Times New Roman"/>
                <w:sz w:val="16"/>
                <w:szCs w:val="16"/>
              </w:rPr>
              <w:t xml:space="preserve">Decreto </w:t>
            </w:r>
            <w:proofErr w:type="spellStart"/>
            <w:r w:rsidRPr="00D36C32">
              <w:rPr>
                <w:rFonts w:ascii="Times New Roman" w:hAnsi="Times New Roman" w:cs="Times New Roman"/>
                <w:sz w:val="16"/>
                <w:szCs w:val="16"/>
              </w:rPr>
              <w:t>Prot</w:t>
            </w:r>
            <w:proofErr w:type="spellEnd"/>
            <w:r w:rsidRPr="00D36C32">
              <w:rPr>
                <w:rFonts w:ascii="Times New Roman" w:hAnsi="Times New Roman" w:cs="Times New Roman"/>
                <w:sz w:val="16"/>
                <w:szCs w:val="16"/>
              </w:rPr>
              <w:t xml:space="preserve"> </w:t>
            </w:r>
            <w:r w:rsidRPr="00D36C32">
              <w:rPr>
                <w:rFonts w:ascii="Times New Roman" w:hAnsi="Times New Roman" w:cs="Times New Roman"/>
                <w:bCs/>
                <w:sz w:val="16"/>
                <w:szCs w:val="16"/>
              </w:rPr>
              <w:t>12200 del 05/12/2017</w:t>
            </w:r>
            <w:r>
              <w:rPr>
                <w:rFonts w:ascii="Times New Roman" w:hAnsi="Times New Roman" w:cs="Times New Roman"/>
                <w:sz w:val="16"/>
                <w:szCs w:val="16"/>
              </w:rPr>
              <w:t>)</w:t>
            </w:r>
          </w:p>
          <w:p w:rsidR="00A93DC8" w:rsidRPr="00D36C32" w:rsidRDefault="00A93DC8" w:rsidP="004247F8">
            <w:pPr>
              <w:spacing w:after="0" w:line="240" w:lineRule="auto"/>
              <w:rPr>
                <w:rFonts w:ascii="Times New Roman" w:eastAsia="Times New Roman" w:hAnsi="Times New Roman" w:cs="Times New Roman"/>
                <w:bCs/>
                <w:sz w:val="16"/>
                <w:szCs w:val="16"/>
              </w:rPr>
            </w:pPr>
          </w:p>
          <w:p w:rsidR="00A93DC8" w:rsidRDefault="00A93DC8" w:rsidP="004247F8">
            <w:pPr>
              <w:spacing w:after="0" w:line="240" w:lineRule="auto"/>
              <w:rPr>
                <w:rFonts w:ascii="Times New Roman" w:eastAsia="Times New Roman" w:hAnsi="Times New Roman" w:cs="Times New Roman"/>
                <w:bCs/>
                <w:sz w:val="16"/>
                <w:szCs w:val="16"/>
              </w:rPr>
            </w:pPr>
          </w:p>
          <w:p w:rsidR="00A93DC8" w:rsidRPr="00635E00" w:rsidRDefault="00A93DC8" w:rsidP="004247F8">
            <w:pPr>
              <w:spacing w:after="0" w:line="240" w:lineRule="auto"/>
              <w:rPr>
                <w:rFonts w:ascii="Times New Roman" w:hAnsi="Times New Roman" w:cs="Times New Roman"/>
                <w:sz w:val="16"/>
                <w:szCs w:val="16"/>
              </w:rPr>
            </w:pPr>
          </w:p>
        </w:tc>
        <w:tc>
          <w:tcPr>
            <w:tcW w:w="4536" w:type="dxa"/>
            <w:tcBorders>
              <w:top w:val="nil"/>
              <w:left w:val="single" w:sz="4" w:space="0" w:color="auto"/>
              <w:bottom w:val="single" w:sz="4" w:space="0" w:color="auto"/>
              <w:right w:val="single" w:sz="4" w:space="0" w:color="auto"/>
            </w:tcBorders>
            <w:shd w:val="clear" w:color="auto" w:fill="FDE9D9" w:themeFill="accent6" w:themeFillTint="33"/>
          </w:tcPr>
          <w:p w:rsidR="00A93DC8" w:rsidRDefault="00A93DC8" w:rsidP="004247F8">
            <w:pPr>
              <w:spacing w:after="0" w:line="240" w:lineRule="auto"/>
              <w:rPr>
                <w:rFonts w:ascii="Times New Roman" w:eastAsia="Times New Roman" w:hAnsi="Times New Roman" w:cs="Times New Roman"/>
                <w:bCs/>
                <w:sz w:val="16"/>
                <w:szCs w:val="16"/>
              </w:rPr>
            </w:pPr>
            <w:r w:rsidRPr="00A72C30">
              <w:rPr>
                <w:rFonts w:ascii="Times New Roman" w:hAnsi="Times New Roman" w:cs="Times New Roman"/>
                <w:sz w:val="16"/>
                <w:szCs w:val="16"/>
              </w:rPr>
              <w:t xml:space="preserve">Il programma è rivolto ai paesi africani con cui il MATTM ha accordi bilaterali in corso o in via di negoziazione. I governi dei paesi beneficiari saranno sostenuti nell’identificazione di possibili finanziamenti e nella predisposizione di progetti e programmi attraverso attività di assistenza tecnica e </w:t>
            </w:r>
            <w:proofErr w:type="spellStart"/>
            <w:r w:rsidRPr="00A72C30">
              <w:rPr>
                <w:rFonts w:ascii="Times New Roman" w:hAnsi="Times New Roman" w:cs="Times New Roman"/>
                <w:sz w:val="16"/>
                <w:szCs w:val="16"/>
              </w:rPr>
              <w:t>capacity</w:t>
            </w:r>
            <w:proofErr w:type="spellEnd"/>
            <w:r w:rsidRPr="00A72C30">
              <w:rPr>
                <w:rFonts w:ascii="Times New Roman" w:hAnsi="Times New Roman" w:cs="Times New Roman"/>
                <w:sz w:val="16"/>
                <w:szCs w:val="16"/>
              </w:rPr>
              <w:t xml:space="preserve"> building per permettere la realizzazione dei Contributi volontari (</w:t>
            </w:r>
            <w:proofErr w:type="spellStart"/>
            <w:r w:rsidRPr="00A72C30">
              <w:rPr>
                <w:rFonts w:ascii="Times New Roman" w:hAnsi="Times New Roman" w:cs="Times New Roman"/>
                <w:sz w:val="16"/>
                <w:szCs w:val="16"/>
              </w:rPr>
              <w:t>Nationally</w:t>
            </w:r>
            <w:proofErr w:type="spellEnd"/>
            <w:r w:rsidRPr="00A72C30">
              <w:rPr>
                <w:rFonts w:ascii="Times New Roman" w:hAnsi="Times New Roman" w:cs="Times New Roman"/>
                <w:sz w:val="16"/>
                <w:szCs w:val="16"/>
              </w:rPr>
              <w:t xml:space="preserve"> </w:t>
            </w:r>
            <w:proofErr w:type="spellStart"/>
            <w:r w:rsidRPr="00A72C30">
              <w:rPr>
                <w:rFonts w:ascii="Times New Roman" w:hAnsi="Times New Roman" w:cs="Times New Roman"/>
                <w:sz w:val="16"/>
                <w:szCs w:val="16"/>
              </w:rPr>
              <w:t>Determined</w:t>
            </w:r>
            <w:proofErr w:type="spellEnd"/>
            <w:r w:rsidRPr="00A72C30">
              <w:rPr>
                <w:rFonts w:ascii="Times New Roman" w:hAnsi="Times New Roman" w:cs="Times New Roman"/>
                <w:sz w:val="16"/>
                <w:szCs w:val="16"/>
              </w:rPr>
              <w:t xml:space="preserve"> </w:t>
            </w:r>
            <w:proofErr w:type="spellStart"/>
            <w:r w:rsidRPr="00A72C30">
              <w:rPr>
                <w:rFonts w:ascii="Times New Roman" w:hAnsi="Times New Roman" w:cs="Times New Roman"/>
                <w:sz w:val="16"/>
                <w:szCs w:val="16"/>
              </w:rPr>
              <w:t>Contributions</w:t>
            </w:r>
            <w:proofErr w:type="spellEnd"/>
            <w:r w:rsidRPr="00A72C30">
              <w:rPr>
                <w:rFonts w:ascii="Times New Roman" w:hAnsi="Times New Roman" w:cs="Times New Roman"/>
                <w:sz w:val="16"/>
                <w:szCs w:val="16"/>
              </w:rPr>
              <w:t>, NDC).</w:t>
            </w:r>
            <w:r>
              <w:rPr>
                <w:rFonts w:ascii="Times New Roman" w:eastAsia="Times New Roman" w:hAnsi="Times New Roman" w:cs="Times New Roman"/>
                <w:bCs/>
                <w:sz w:val="16"/>
                <w:szCs w:val="16"/>
              </w:rPr>
              <w:t xml:space="preserve"> </w:t>
            </w:r>
          </w:p>
        </w:tc>
      </w:tr>
      <w:tr w:rsidR="00CC28BC" w:rsidRPr="00635E00" w:rsidTr="00DB494C">
        <w:trPr>
          <w:trHeight w:val="1630"/>
        </w:trPr>
        <w:tc>
          <w:tcPr>
            <w:tcW w:w="2977" w:type="dxa"/>
            <w:vMerge w:val="restart"/>
            <w:tcBorders>
              <w:top w:val="nil"/>
              <w:left w:val="single" w:sz="4" w:space="0" w:color="auto"/>
              <w:right w:val="single" w:sz="4" w:space="0" w:color="auto"/>
            </w:tcBorders>
            <w:shd w:val="clear" w:color="auto" w:fill="FDE9D9" w:themeFill="accent6" w:themeFillTint="33"/>
          </w:tcPr>
          <w:p w:rsidR="00CC28BC" w:rsidRPr="006D4902" w:rsidRDefault="00CC28BC" w:rsidP="000D5E89">
            <w:pPr>
              <w:spacing w:after="0" w:line="240" w:lineRule="auto"/>
              <w:ind w:right="-15"/>
              <w:rPr>
                <w:rStyle w:val="Collegamentoipertestuale"/>
                <w:rFonts w:ascii="Times New Roman" w:eastAsia="Times New Roman" w:hAnsi="Times New Roman" w:cs="Times New Roman"/>
                <w:color w:val="0000FF"/>
                <w:sz w:val="16"/>
                <w:szCs w:val="16"/>
              </w:rPr>
            </w:pPr>
            <w:r w:rsidRPr="006D4902">
              <w:rPr>
                <w:rStyle w:val="Collegamentoipertestuale"/>
                <w:rFonts w:ascii="Times New Roman" w:eastAsia="Times New Roman" w:hAnsi="Times New Roman" w:cs="Times New Roman"/>
                <w:color w:val="auto"/>
                <w:sz w:val="16"/>
                <w:szCs w:val="16"/>
              </w:rPr>
              <w:t>Cassa Depositi e Prestiti</w:t>
            </w: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CC28BC" w:rsidRDefault="005C4694" w:rsidP="000D5E89">
            <w:pPr>
              <w:spacing w:after="0" w:line="240" w:lineRule="auto"/>
              <w:rPr>
                <w:rStyle w:val="Collegamentoipertestuale"/>
                <w:rFonts w:ascii="Times New Roman" w:eastAsia="Times New Roman" w:hAnsi="Times New Roman" w:cs="Times New Roman"/>
                <w:color w:val="0000FF"/>
                <w:sz w:val="16"/>
                <w:szCs w:val="16"/>
                <w:u w:val="single"/>
              </w:rPr>
            </w:pPr>
            <w:hyperlink r:id="rId30" w:history="1">
              <w:r w:rsidR="00CC28BC" w:rsidRPr="000D5E89">
                <w:rPr>
                  <w:rStyle w:val="Collegamentoipertestuale"/>
                  <w:rFonts w:ascii="Times New Roman" w:eastAsia="Times New Roman" w:hAnsi="Times New Roman" w:cs="Times New Roman"/>
                  <w:color w:val="0000FF"/>
                  <w:sz w:val="16"/>
                  <w:szCs w:val="16"/>
                  <w:u w:val="single"/>
                </w:rPr>
                <w:t xml:space="preserve">Accordo Quadro di cooperazione </w:t>
              </w:r>
              <w:proofErr w:type="spellStart"/>
              <w:r w:rsidR="00CC28BC" w:rsidRPr="000D5E89">
                <w:rPr>
                  <w:rStyle w:val="Collegamentoipertestuale"/>
                  <w:rFonts w:ascii="Times New Roman" w:eastAsia="Times New Roman" w:hAnsi="Times New Roman" w:cs="Times New Roman"/>
                  <w:color w:val="0000FF"/>
                  <w:sz w:val="16"/>
                  <w:szCs w:val="16"/>
                  <w:u w:val="single"/>
                </w:rPr>
                <w:t>interamministrativa</w:t>
              </w:r>
              <w:proofErr w:type="spellEnd"/>
            </w:hyperlink>
          </w:p>
          <w:p w:rsidR="00CC28BC" w:rsidRDefault="00CC28BC" w:rsidP="00755B8C">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Pr>
                <w:rFonts w:ascii="Times New Roman" w:hAnsi="Times New Roman" w:cs="Times New Roman"/>
                <w:bCs/>
                <w:sz w:val="16"/>
                <w:szCs w:val="16"/>
              </w:rPr>
              <w:t>04/05/2018)</w:t>
            </w:r>
            <w:r>
              <w:rPr>
                <w:rFonts w:ascii="Times New Roman" w:hAnsi="Times New Roman" w:cs="Times New Roman"/>
                <w:sz w:val="16"/>
                <w:szCs w:val="16"/>
              </w:rPr>
              <w:t xml:space="preserve"> </w:t>
            </w:r>
          </w:p>
          <w:p w:rsidR="00CC28BC" w:rsidRPr="00B626F9" w:rsidRDefault="00CC28BC" w:rsidP="00755B8C">
            <w:pPr>
              <w:spacing w:after="0"/>
              <w:rPr>
                <w:rFonts w:ascii="Times New Roman" w:hAnsi="Times New Roman" w:cs="Times New Roman"/>
                <w:sz w:val="16"/>
                <w:szCs w:val="16"/>
              </w:rPr>
            </w:pPr>
            <w:r>
              <w:rPr>
                <w:rFonts w:ascii="Times New Roman" w:hAnsi="Times New Roman" w:cs="Times New Roman"/>
                <w:sz w:val="16"/>
                <w:szCs w:val="16"/>
              </w:rPr>
              <w:t>di</w:t>
            </w:r>
          </w:p>
          <w:p w:rsidR="00CC28BC" w:rsidRPr="00755B8C" w:rsidRDefault="00CC28BC" w:rsidP="00755B8C">
            <w:pPr>
              <w:spacing w:after="0" w:line="240" w:lineRule="auto"/>
              <w:rPr>
                <w:rFonts w:ascii="Times New Roman" w:hAnsi="Times New Roman" w:cs="Times New Roman"/>
                <w:b/>
                <w:bCs/>
                <w:sz w:val="16"/>
                <w:szCs w:val="16"/>
              </w:rPr>
            </w:pPr>
            <w:r w:rsidRPr="00755B8C">
              <w:rPr>
                <w:rFonts w:ascii="Times New Roman" w:hAnsi="Times New Roman" w:cs="Times New Roman"/>
                <w:b/>
                <w:bCs/>
                <w:sz w:val="16"/>
                <w:szCs w:val="16"/>
              </w:rPr>
              <w:t>€ 10.000.000</w:t>
            </w:r>
            <w:r w:rsidR="00091E6F">
              <w:rPr>
                <w:rFonts w:ascii="Times New Roman" w:hAnsi="Times New Roman" w:cs="Times New Roman"/>
                <w:b/>
                <w:sz w:val="16"/>
                <w:szCs w:val="16"/>
              </w:rPr>
              <w:t>*</w:t>
            </w:r>
          </w:p>
          <w:p w:rsidR="00CC28BC" w:rsidRPr="000D5E89" w:rsidRDefault="00CC28BC" w:rsidP="0009612B">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bCs/>
                <w:sz w:val="16"/>
                <w:szCs w:val="16"/>
              </w:rPr>
              <w:t>(</w:t>
            </w:r>
            <w:r w:rsidRPr="008C589D">
              <w:rPr>
                <w:rFonts w:ascii="Times New Roman" w:hAnsi="Times New Roman" w:cs="Times New Roman"/>
                <w:sz w:val="16"/>
                <w:szCs w:val="16"/>
              </w:rPr>
              <w:t xml:space="preserve">Decreto </w:t>
            </w:r>
            <w:proofErr w:type="spellStart"/>
            <w:r w:rsidRPr="008C589D">
              <w:rPr>
                <w:rFonts w:ascii="Times New Roman" w:hAnsi="Times New Roman" w:cs="Times New Roman"/>
                <w:sz w:val="16"/>
                <w:szCs w:val="16"/>
              </w:rPr>
              <w:t>Prot</w:t>
            </w:r>
            <w:proofErr w:type="spellEnd"/>
            <w:r>
              <w:rPr>
                <w:rFonts w:ascii="Times New Roman" w:hAnsi="Times New Roman" w:cs="Times New Roman"/>
                <w:sz w:val="16"/>
                <w:szCs w:val="16"/>
              </w:rPr>
              <w:t>.</w:t>
            </w:r>
            <w:r w:rsidRPr="008C589D">
              <w:rPr>
                <w:rFonts w:ascii="Times New Roman" w:hAnsi="Times New Roman" w:cs="Times New Roman"/>
                <w:sz w:val="16"/>
                <w:szCs w:val="16"/>
              </w:rPr>
              <w:t xml:space="preserve"> </w:t>
            </w:r>
            <w:r w:rsidRPr="008C589D">
              <w:rPr>
                <w:rFonts w:ascii="Times New Roman" w:hAnsi="Times New Roman" w:cs="Times New Roman"/>
                <w:bCs/>
                <w:sz w:val="16"/>
                <w:szCs w:val="16"/>
              </w:rPr>
              <w:t>135 del 22/05/2018</w:t>
            </w:r>
            <w:r>
              <w:rPr>
                <w:rFonts w:ascii="Times New Roman" w:hAnsi="Times New Roman" w:cs="Times New Roman"/>
                <w:sz w:val="16"/>
                <w:szCs w:val="16"/>
              </w:rPr>
              <w:t>)</w:t>
            </w:r>
          </w:p>
        </w:tc>
        <w:tc>
          <w:tcPr>
            <w:tcW w:w="3260" w:type="dxa"/>
            <w:tcBorders>
              <w:top w:val="nil"/>
              <w:left w:val="single" w:sz="4" w:space="0" w:color="auto"/>
              <w:bottom w:val="single" w:sz="4" w:space="0" w:color="auto"/>
              <w:right w:val="single" w:sz="4" w:space="0" w:color="auto"/>
            </w:tcBorders>
            <w:shd w:val="clear" w:color="auto" w:fill="FDE9D9" w:themeFill="accent6" w:themeFillTint="33"/>
          </w:tcPr>
          <w:p w:rsidR="00CC28BC" w:rsidRDefault="00CC28BC" w:rsidP="004247F8">
            <w:pPr>
              <w:spacing w:after="0" w:line="240" w:lineRule="auto"/>
              <w:rPr>
                <w:rFonts w:ascii="Times New Roman" w:hAnsi="Times New Roman" w:cs="Times New Roman"/>
                <w:sz w:val="16"/>
                <w:szCs w:val="16"/>
              </w:rPr>
            </w:pPr>
            <w:r>
              <w:rPr>
                <w:rFonts w:ascii="Times New Roman" w:hAnsi="Times New Roman" w:cs="Times New Roman"/>
                <w:sz w:val="16"/>
                <w:szCs w:val="16"/>
              </w:rPr>
              <w:t>€ 10.000.000</w:t>
            </w:r>
          </w:p>
          <w:p w:rsidR="00CC28BC" w:rsidRDefault="00CC28BC" w:rsidP="004247F8">
            <w:pPr>
              <w:spacing w:after="0" w:line="240" w:lineRule="auto"/>
              <w:rPr>
                <w:rFonts w:ascii="Times New Roman" w:eastAsia="Times New Roman" w:hAnsi="Times New Roman" w:cs="Times New Roman"/>
                <w:bCs/>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277 del 11/09/2018)</w:t>
            </w:r>
          </w:p>
        </w:tc>
        <w:tc>
          <w:tcPr>
            <w:tcW w:w="4536" w:type="dxa"/>
            <w:tcBorders>
              <w:top w:val="nil"/>
              <w:left w:val="single" w:sz="4" w:space="0" w:color="auto"/>
              <w:bottom w:val="single" w:sz="4" w:space="0" w:color="auto"/>
              <w:right w:val="single" w:sz="4" w:space="0" w:color="auto"/>
            </w:tcBorders>
            <w:shd w:val="clear" w:color="auto" w:fill="FDE9D9" w:themeFill="accent6" w:themeFillTint="33"/>
          </w:tcPr>
          <w:p w:rsidR="00CC28BC" w:rsidRDefault="00CC28BC" w:rsidP="00B15C48">
            <w:pPr>
              <w:spacing w:after="0" w:line="240" w:lineRule="auto"/>
              <w:jc w:val="both"/>
              <w:rPr>
                <w:rFonts w:ascii="Times New Roman" w:eastAsia="Times New Roman" w:hAnsi="Times New Roman" w:cs="Times New Roman"/>
                <w:bCs/>
                <w:sz w:val="16"/>
                <w:szCs w:val="16"/>
              </w:rPr>
            </w:pPr>
            <w:r>
              <w:rPr>
                <w:rFonts w:ascii="Times New Roman" w:hAnsi="Times New Roman"/>
                <w:sz w:val="16"/>
                <w:szCs w:val="16"/>
              </w:rPr>
              <w:t>L’Accordo intende promuovere</w:t>
            </w:r>
            <w:r w:rsidRPr="008C589D">
              <w:rPr>
                <w:rFonts w:ascii="Times New Roman" w:hAnsi="Times New Roman"/>
                <w:sz w:val="16"/>
                <w:szCs w:val="16"/>
              </w:rPr>
              <w:t xml:space="preserve"> strumenti finanziari per </w:t>
            </w:r>
            <w:r>
              <w:rPr>
                <w:rFonts w:ascii="Times New Roman" w:hAnsi="Times New Roman"/>
                <w:sz w:val="16"/>
                <w:szCs w:val="16"/>
              </w:rPr>
              <w:t>lo</w:t>
            </w:r>
            <w:r w:rsidRPr="008C589D">
              <w:rPr>
                <w:rFonts w:ascii="Times New Roman" w:hAnsi="Times New Roman"/>
                <w:sz w:val="16"/>
                <w:szCs w:val="16"/>
              </w:rPr>
              <w:t xml:space="preserve"> </w:t>
            </w:r>
            <w:r>
              <w:rPr>
                <w:rFonts w:ascii="Times New Roman" w:hAnsi="Times New Roman"/>
                <w:sz w:val="16"/>
                <w:szCs w:val="16"/>
              </w:rPr>
              <w:t>sviluppo</w:t>
            </w:r>
            <w:r w:rsidRPr="008C589D">
              <w:rPr>
                <w:rFonts w:ascii="Times New Roman" w:hAnsi="Times New Roman"/>
                <w:sz w:val="16"/>
                <w:szCs w:val="16"/>
              </w:rPr>
              <w:t xml:space="preserve"> di interventi di contrasto ai cambiamenti climatici in Paesi in via di sviluppo o con economie in transizione</w:t>
            </w:r>
            <w:r>
              <w:rPr>
                <w:rFonts w:ascii="Times New Roman" w:hAnsi="Times New Roman"/>
                <w:sz w:val="16"/>
                <w:szCs w:val="16"/>
              </w:rPr>
              <w:t xml:space="preserve">. CDP utilizzerà le risorse del MATTM, insieme alle risorse proprie, per finanziare direttamente o indirettamente - anche in </w:t>
            </w:r>
            <w:proofErr w:type="spellStart"/>
            <w:r>
              <w:rPr>
                <w:rFonts w:ascii="Times New Roman" w:hAnsi="Times New Roman"/>
                <w:sz w:val="16"/>
                <w:szCs w:val="16"/>
              </w:rPr>
              <w:t>blending</w:t>
            </w:r>
            <w:proofErr w:type="spellEnd"/>
            <w:r>
              <w:rPr>
                <w:rFonts w:ascii="Times New Roman" w:hAnsi="Times New Roman"/>
                <w:sz w:val="16"/>
                <w:szCs w:val="16"/>
              </w:rPr>
              <w:t xml:space="preserve"> e/o per il tramite di istituti e istituzioni finanziarie locali, nazionali, europee, internazionali o multilaterali, di fondi di debito o di fondi di </w:t>
            </w:r>
            <w:proofErr w:type="spellStart"/>
            <w:r>
              <w:rPr>
                <w:rFonts w:ascii="Times New Roman" w:hAnsi="Times New Roman"/>
                <w:sz w:val="16"/>
                <w:szCs w:val="16"/>
              </w:rPr>
              <w:t>equity</w:t>
            </w:r>
            <w:proofErr w:type="spellEnd"/>
            <w:r>
              <w:rPr>
                <w:rFonts w:ascii="Times New Roman" w:hAnsi="Times New Roman"/>
                <w:sz w:val="16"/>
                <w:szCs w:val="16"/>
              </w:rPr>
              <w:t xml:space="preserve"> - progetti e iniziative di mitigazione e adattamento ai cambiamenti climatici.</w:t>
            </w:r>
          </w:p>
        </w:tc>
      </w:tr>
      <w:tr w:rsidR="00CC28BC" w:rsidRPr="00635E00" w:rsidTr="00DB494C">
        <w:trPr>
          <w:trHeight w:val="452"/>
        </w:trPr>
        <w:tc>
          <w:tcPr>
            <w:tcW w:w="2977" w:type="dxa"/>
            <w:vMerge/>
            <w:tcBorders>
              <w:left w:val="single" w:sz="4" w:space="0" w:color="auto"/>
              <w:bottom w:val="single" w:sz="4" w:space="0" w:color="auto"/>
              <w:right w:val="single" w:sz="4" w:space="0" w:color="auto"/>
            </w:tcBorders>
            <w:shd w:val="clear" w:color="auto" w:fill="FDE9D9" w:themeFill="accent6" w:themeFillTint="33"/>
          </w:tcPr>
          <w:p w:rsidR="00CC28BC" w:rsidRPr="006D4902" w:rsidRDefault="00CC28BC" w:rsidP="000D5E89">
            <w:pPr>
              <w:spacing w:after="0" w:line="240" w:lineRule="auto"/>
              <w:ind w:right="-15"/>
              <w:rPr>
                <w:rStyle w:val="Collegamentoipertestuale"/>
                <w:rFonts w:ascii="Times New Roman" w:eastAsia="Times New Roman" w:hAnsi="Times New Roman" w:cs="Times New Roman"/>
                <w:color w:val="auto"/>
                <w:sz w:val="16"/>
                <w:szCs w:val="16"/>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CC28BC" w:rsidRPr="00496377" w:rsidRDefault="005C4694" w:rsidP="000D5E89">
            <w:pPr>
              <w:spacing w:after="0" w:line="240" w:lineRule="auto"/>
              <w:rPr>
                <w:rFonts w:ascii="Times New Roman" w:hAnsi="Times New Roman" w:cs="Times New Roman"/>
                <w:color w:val="3333FF"/>
                <w:sz w:val="16"/>
                <w:szCs w:val="16"/>
                <w:u w:val="single"/>
              </w:rPr>
            </w:pPr>
            <w:hyperlink r:id="rId31" w:history="1">
              <w:r w:rsidR="00CC28BC" w:rsidRPr="00496377">
                <w:rPr>
                  <w:rStyle w:val="Collegamentoipertestuale"/>
                  <w:rFonts w:ascii="Times New Roman" w:hAnsi="Times New Roman" w:cs="Times New Roman"/>
                  <w:color w:val="3333FF"/>
                  <w:sz w:val="16"/>
                  <w:szCs w:val="16"/>
                  <w:u w:val="single"/>
                </w:rPr>
                <w:t>Protocollo d’Intesa</w:t>
              </w:r>
            </w:hyperlink>
          </w:p>
          <w:p w:rsidR="00CC28BC" w:rsidRPr="00476BEC" w:rsidRDefault="00CC28BC" w:rsidP="000D5E89">
            <w:pPr>
              <w:spacing w:after="0" w:line="240" w:lineRule="auto"/>
              <w:rPr>
                <w:rFonts w:ascii="Times New Roman" w:hAnsi="Times New Roman" w:cs="Times New Roman"/>
                <w:color w:val="0066FF"/>
                <w:sz w:val="16"/>
                <w:szCs w:val="16"/>
                <w:highlight w:val="yellow"/>
              </w:rPr>
            </w:pPr>
            <w:r w:rsidRPr="00476BEC">
              <w:rPr>
                <w:rFonts w:ascii="Times New Roman" w:hAnsi="Times New Roman" w:cs="Times New Roman"/>
                <w:sz w:val="16"/>
                <w:szCs w:val="16"/>
              </w:rPr>
              <w:t>( 20/11/2017)</w:t>
            </w:r>
          </w:p>
          <w:p w:rsidR="00CC28BC" w:rsidRPr="00DB494C" w:rsidRDefault="00EA6287" w:rsidP="000D5E89">
            <w:pPr>
              <w:spacing w:after="0" w:line="240" w:lineRule="auto"/>
              <w:rPr>
                <w:rFonts w:ascii="Times New Roman" w:hAnsi="Times New Roman" w:cs="Times New Roman"/>
                <w:sz w:val="16"/>
                <w:szCs w:val="16"/>
              </w:rPr>
            </w:pPr>
            <w:r w:rsidRPr="00DB494C">
              <w:rPr>
                <w:rFonts w:ascii="Times New Roman" w:hAnsi="Times New Roman" w:cs="Times New Roman"/>
                <w:sz w:val="16"/>
                <w:szCs w:val="16"/>
              </w:rPr>
              <w:t>d</w:t>
            </w:r>
            <w:r w:rsidR="00CC28BC" w:rsidRPr="00DB494C">
              <w:rPr>
                <w:rFonts w:ascii="Times New Roman" w:hAnsi="Times New Roman" w:cs="Times New Roman"/>
                <w:sz w:val="16"/>
                <w:szCs w:val="16"/>
              </w:rPr>
              <w:t>i</w:t>
            </w:r>
          </w:p>
          <w:p w:rsidR="00EA6287" w:rsidRPr="00DB494C" w:rsidRDefault="00EA6287" w:rsidP="000D5E89">
            <w:pPr>
              <w:spacing w:after="0" w:line="240" w:lineRule="auto"/>
              <w:rPr>
                <w:rFonts w:ascii="Times New Roman" w:hAnsi="Times New Roman" w:cs="Times New Roman"/>
                <w:b/>
                <w:sz w:val="16"/>
                <w:szCs w:val="16"/>
              </w:rPr>
            </w:pPr>
            <w:r w:rsidRPr="00DB494C">
              <w:rPr>
                <w:rFonts w:ascii="Times New Roman" w:hAnsi="Times New Roman" w:cs="Times New Roman"/>
                <w:b/>
                <w:sz w:val="16"/>
                <w:szCs w:val="16"/>
              </w:rPr>
              <w:t>€ 45.000</w:t>
            </w:r>
            <w:r w:rsidR="0020011F">
              <w:rPr>
                <w:rFonts w:ascii="Times New Roman" w:hAnsi="Times New Roman" w:cs="Times New Roman"/>
                <w:b/>
                <w:sz w:val="16"/>
                <w:szCs w:val="16"/>
              </w:rPr>
              <w:t>**</w:t>
            </w:r>
          </w:p>
          <w:p w:rsidR="00EA6287" w:rsidRPr="00DB494C" w:rsidRDefault="00EA6287" w:rsidP="000D5E89">
            <w:pPr>
              <w:spacing w:after="0" w:line="240" w:lineRule="auto"/>
              <w:rPr>
                <w:rFonts w:ascii="Times New Roman" w:hAnsi="Times New Roman" w:cs="Times New Roman"/>
                <w:sz w:val="16"/>
                <w:szCs w:val="16"/>
              </w:rPr>
            </w:pPr>
            <w:r w:rsidRPr="00DB494C">
              <w:rPr>
                <w:rFonts w:ascii="Times New Roman" w:hAnsi="Times New Roman" w:cs="Times New Roman"/>
                <w:sz w:val="16"/>
                <w:szCs w:val="16"/>
              </w:rPr>
              <w:t xml:space="preserve">(Decreto </w:t>
            </w:r>
            <w:proofErr w:type="spellStart"/>
            <w:r w:rsidRPr="00DB494C">
              <w:rPr>
                <w:rFonts w:ascii="Times New Roman" w:hAnsi="Times New Roman" w:cs="Times New Roman"/>
                <w:sz w:val="16"/>
                <w:szCs w:val="16"/>
              </w:rPr>
              <w:t>prot</w:t>
            </w:r>
            <w:proofErr w:type="spellEnd"/>
            <w:r w:rsidRPr="00DB494C">
              <w:rPr>
                <w:rFonts w:ascii="Times New Roman" w:hAnsi="Times New Roman" w:cs="Times New Roman"/>
                <w:sz w:val="16"/>
                <w:szCs w:val="16"/>
              </w:rPr>
              <w:t>. 12713 del  21/12/2017)</w:t>
            </w:r>
          </w:p>
          <w:p w:rsidR="00CC28BC" w:rsidRDefault="00CC28BC" w:rsidP="000D5E89">
            <w:pPr>
              <w:spacing w:after="0" w:line="240" w:lineRule="auto"/>
            </w:pPr>
          </w:p>
        </w:tc>
        <w:tc>
          <w:tcPr>
            <w:tcW w:w="3260" w:type="dxa"/>
            <w:tcBorders>
              <w:top w:val="nil"/>
              <w:left w:val="single" w:sz="4" w:space="0" w:color="auto"/>
              <w:bottom w:val="single" w:sz="4" w:space="0" w:color="auto"/>
              <w:right w:val="single" w:sz="4" w:space="0" w:color="auto"/>
            </w:tcBorders>
            <w:shd w:val="clear" w:color="auto" w:fill="FDE9D9" w:themeFill="accent6" w:themeFillTint="33"/>
          </w:tcPr>
          <w:p w:rsidR="00EA6287" w:rsidRPr="00DB494C" w:rsidRDefault="00EA6287" w:rsidP="00EA6287">
            <w:pPr>
              <w:spacing w:after="0" w:line="240" w:lineRule="auto"/>
              <w:rPr>
                <w:rFonts w:ascii="Times New Roman" w:hAnsi="Times New Roman" w:cs="Times New Roman"/>
                <w:sz w:val="16"/>
                <w:szCs w:val="16"/>
              </w:rPr>
            </w:pPr>
            <w:r w:rsidRPr="00DB494C">
              <w:rPr>
                <w:rFonts w:ascii="Times New Roman" w:hAnsi="Times New Roman" w:cs="Times New Roman"/>
                <w:sz w:val="16"/>
                <w:szCs w:val="16"/>
              </w:rPr>
              <w:t>€ 45.000</w:t>
            </w:r>
          </w:p>
          <w:p w:rsidR="00CC28BC" w:rsidRDefault="00EA6287" w:rsidP="004247F8">
            <w:pPr>
              <w:spacing w:after="0" w:line="240" w:lineRule="auto"/>
              <w:rPr>
                <w:rFonts w:ascii="Times New Roman" w:hAnsi="Times New Roman" w:cs="Times New Roman"/>
                <w:sz w:val="16"/>
                <w:szCs w:val="16"/>
              </w:rPr>
            </w:pPr>
            <w:r w:rsidRPr="00DB494C">
              <w:rPr>
                <w:rFonts w:ascii="Times New Roman" w:hAnsi="Times New Roman" w:cs="Times New Roman"/>
                <w:sz w:val="16"/>
                <w:szCs w:val="16"/>
              </w:rPr>
              <w:t xml:space="preserve">(Decreto </w:t>
            </w:r>
            <w:proofErr w:type="spellStart"/>
            <w:r w:rsidRPr="00DB494C">
              <w:rPr>
                <w:rFonts w:ascii="Times New Roman" w:hAnsi="Times New Roman" w:cs="Times New Roman"/>
                <w:sz w:val="16"/>
                <w:szCs w:val="16"/>
              </w:rPr>
              <w:t>prot</w:t>
            </w:r>
            <w:proofErr w:type="spellEnd"/>
            <w:r w:rsidRPr="00DB494C">
              <w:rPr>
                <w:rFonts w:ascii="Times New Roman" w:hAnsi="Times New Roman" w:cs="Times New Roman"/>
                <w:sz w:val="16"/>
                <w:szCs w:val="16"/>
              </w:rPr>
              <w:t xml:space="preserve">. </w:t>
            </w:r>
            <w:r w:rsidRPr="00DB494C">
              <w:rPr>
                <w:rFonts w:ascii="Times New Roman" w:hAnsi="Times New Roman" w:cs="Times New Roman"/>
                <w:sz w:val="16"/>
                <w:szCs w:val="16"/>
                <w:lang w:val="en-US"/>
              </w:rPr>
              <w:t>1845 del 28/02/2018)</w:t>
            </w:r>
          </w:p>
        </w:tc>
        <w:tc>
          <w:tcPr>
            <w:tcW w:w="4536" w:type="dxa"/>
            <w:tcBorders>
              <w:top w:val="nil"/>
              <w:left w:val="single" w:sz="4" w:space="0" w:color="auto"/>
              <w:bottom w:val="single" w:sz="4" w:space="0" w:color="auto"/>
              <w:right w:val="single" w:sz="4" w:space="0" w:color="auto"/>
            </w:tcBorders>
            <w:shd w:val="clear" w:color="auto" w:fill="FDE9D9" w:themeFill="accent6" w:themeFillTint="33"/>
          </w:tcPr>
          <w:p w:rsidR="00CC28BC" w:rsidRDefault="00CE3657" w:rsidP="00EA6287">
            <w:pPr>
              <w:autoSpaceDE w:val="0"/>
              <w:autoSpaceDN w:val="0"/>
              <w:adjustRightInd w:val="0"/>
              <w:spacing w:after="0" w:line="240" w:lineRule="auto"/>
              <w:rPr>
                <w:rFonts w:ascii="Times New Roman" w:hAnsi="Times New Roman"/>
                <w:sz w:val="16"/>
                <w:szCs w:val="16"/>
              </w:rPr>
            </w:pPr>
            <w:r w:rsidRPr="00CE3657">
              <w:rPr>
                <w:rFonts w:ascii="Times New Roman" w:hAnsi="Times New Roman"/>
                <w:sz w:val="16"/>
                <w:szCs w:val="16"/>
              </w:rPr>
              <w:t>L’intesa con CDP prevede di incrementare il numero delle aziende che monitorano e gestiscono le loro emissioni di carbonio, richiedendo sia alle aziende che alle maggiori città italiane, di divulgare i propri dati attraverso il questionario CDP. In tal modo si intende stimolare la crescita economica sostenibile. Il Memorandum prevede inoltre la realizzazione di un report sul livello di adesione di aziende e municipalità italiane al programma di rendicontazione delle emissioni del CDP</w:t>
            </w:r>
            <w:r>
              <w:rPr>
                <w:rFonts w:ascii="Times New Roman" w:hAnsi="Times New Roman"/>
                <w:sz w:val="16"/>
                <w:szCs w:val="16"/>
              </w:rPr>
              <w:t>.</w:t>
            </w:r>
          </w:p>
        </w:tc>
      </w:tr>
      <w:tr w:rsidR="008C3194" w:rsidRPr="009E3F09" w:rsidTr="00DB494C">
        <w:trPr>
          <w:trHeight w:val="1436"/>
        </w:trPr>
        <w:tc>
          <w:tcPr>
            <w:tcW w:w="2977" w:type="dxa"/>
            <w:vMerge w:val="restart"/>
            <w:tcBorders>
              <w:top w:val="single" w:sz="4" w:space="0" w:color="auto"/>
              <w:left w:val="single" w:sz="4" w:space="0" w:color="auto"/>
              <w:right w:val="single" w:sz="4" w:space="0" w:color="auto"/>
            </w:tcBorders>
            <w:shd w:val="clear" w:color="auto" w:fill="FDE9D9" w:themeFill="accent6" w:themeFillTint="33"/>
          </w:tcPr>
          <w:p w:rsidR="008C3194" w:rsidRPr="000D5E89" w:rsidRDefault="005C4694" w:rsidP="00641D62">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32" w:history="1">
              <w:r w:rsidR="008C3194">
                <w:rPr>
                  <w:rStyle w:val="Collegamentoipertestuale"/>
                  <w:rFonts w:ascii="Times New Roman" w:eastAsia="Times New Roman" w:hAnsi="Times New Roman" w:cs="Times New Roman"/>
                  <w:color w:val="0000FF"/>
                  <w:sz w:val="16"/>
                  <w:szCs w:val="16"/>
                  <w:u w:val="single"/>
                </w:rPr>
                <w:t xml:space="preserve">Green </w:t>
              </w:r>
              <w:proofErr w:type="spellStart"/>
              <w:r w:rsidR="008C3194">
                <w:rPr>
                  <w:rStyle w:val="Collegamentoipertestuale"/>
                  <w:rFonts w:ascii="Times New Roman" w:eastAsia="Times New Roman" w:hAnsi="Times New Roman" w:cs="Times New Roman"/>
                  <w:color w:val="0000FF"/>
                  <w:sz w:val="16"/>
                  <w:szCs w:val="16"/>
                  <w:u w:val="single"/>
                </w:rPr>
                <w:t>Climate</w:t>
              </w:r>
              <w:proofErr w:type="spellEnd"/>
              <w:r w:rsidR="008C3194">
                <w:rPr>
                  <w:rStyle w:val="Collegamentoipertestuale"/>
                  <w:rFonts w:ascii="Times New Roman" w:eastAsia="Times New Roman" w:hAnsi="Times New Roman" w:cs="Times New Roman"/>
                  <w:color w:val="0000FF"/>
                  <w:sz w:val="16"/>
                  <w:szCs w:val="16"/>
                  <w:u w:val="single"/>
                </w:rPr>
                <w:t xml:space="preserve"> Fund </w:t>
              </w:r>
              <w:r w:rsidR="008C3194" w:rsidRPr="000D5E89">
                <w:rPr>
                  <w:rStyle w:val="Collegamentoipertestuale"/>
                  <w:rFonts w:ascii="Times New Roman" w:eastAsia="Times New Roman" w:hAnsi="Times New Roman" w:cs="Times New Roman"/>
                  <w:color w:val="0000FF"/>
                  <w:sz w:val="16"/>
                  <w:szCs w:val="16"/>
                  <w:u w:val="single"/>
                </w:rPr>
                <w:t xml:space="preserve"> (</w:t>
              </w:r>
              <w:r w:rsidR="008C3194">
                <w:rPr>
                  <w:rStyle w:val="Collegamentoipertestuale"/>
                  <w:rFonts w:ascii="Times New Roman" w:eastAsia="Times New Roman" w:hAnsi="Times New Roman" w:cs="Times New Roman"/>
                  <w:color w:val="0000FF"/>
                  <w:sz w:val="16"/>
                  <w:szCs w:val="16"/>
                  <w:u w:val="single"/>
                </w:rPr>
                <w:t>GCF</w:t>
              </w:r>
              <w:r w:rsidR="008C3194" w:rsidRPr="000D5E89">
                <w:rPr>
                  <w:rStyle w:val="Collegamentoipertestuale"/>
                  <w:rFonts w:ascii="Times New Roman" w:eastAsia="Times New Roman" w:hAnsi="Times New Roman" w:cs="Times New Roman"/>
                  <w:color w:val="0000FF"/>
                  <w:sz w:val="16"/>
                  <w:szCs w:val="16"/>
                  <w:u w:val="single"/>
                </w:rPr>
                <w:t>)</w:t>
              </w:r>
            </w:hyperlink>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3194" w:rsidRDefault="005C4694" w:rsidP="00641D62">
            <w:pPr>
              <w:spacing w:after="0" w:line="240" w:lineRule="auto"/>
              <w:rPr>
                <w:rStyle w:val="Collegamentoipertestuale"/>
                <w:rFonts w:ascii="Times New Roman" w:eastAsia="Times New Roman" w:hAnsi="Times New Roman" w:cs="Times New Roman"/>
                <w:color w:val="0000FF"/>
                <w:sz w:val="16"/>
                <w:szCs w:val="16"/>
                <w:u w:val="single"/>
              </w:rPr>
            </w:pPr>
            <w:hyperlink r:id="rId33" w:history="1">
              <w:r w:rsidR="008C3194" w:rsidRPr="00ED03A0">
                <w:rPr>
                  <w:rStyle w:val="Collegamentoipertestuale"/>
                  <w:rFonts w:ascii="Times New Roman" w:eastAsia="Times New Roman" w:hAnsi="Times New Roman" w:cs="Times New Roman"/>
                  <w:color w:val="0000FF"/>
                  <w:sz w:val="16"/>
                  <w:szCs w:val="16"/>
                  <w:u w:val="single"/>
                </w:rPr>
                <w:t xml:space="preserve">Contributo al Green </w:t>
              </w:r>
              <w:proofErr w:type="spellStart"/>
              <w:r w:rsidR="008C3194" w:rsidRPr="00ED03A0">
                <w:rPr>
                  <w:rStyle w:val="Collegamentoipertestuale"/>
                  <w:rFonts w:ascii="Times New Roman" w:eastAsia="Times New Roman" w:hAnsi="Times New Roman" w:cs="Times New Roman"/>
                  <w:color w:val="0000FF"/>
                  <w:sz w:val="16"/>
                  <w:szCs w:val="16"/>
                  <w:u w:val="single"/>
                </w:rPr>
                <w:t>Climate</w:t>
              </w:r>
              <w:proofErr w:type="spellEnd"/>
              <w:r w:rsidR="008C3194" w:rsidRPr="00ED03A0">
                <w:rPr>
                  <w:rStyle w:val="Collegamentoipertestuale"/>
                  <w:rFonts w:ascii="Times New Roman" w:eastAsia="Times New Roman" w:hAnsi="Times New Roman" w:cs="Times New Roman"/>
                  <w:color w:val="0000FF"/>
                  <w:sz w:val="16"/>
                  <w:szCs w:val="16"/>
                  <w:u w:val="single"/>
                </w:rPr>
                <w:t xml:space="preserve"> Fund</w:t>
              </w:r>
            </w:hyperlink>
          </w:p>
          <w:p w:rsidR="008C3194" w:rsidRDefault="008C3194" w:rsidP="00755B8C">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2</w:t>
            </w:r>
            <w:r>
              <w:rPr>
                <w:rFonts w:ascii="Times New Roman" w:hAnsi="Times New Roman" w:cs="Times New Roman"/>
                <w:bCs/>
                <w:sz w:val="16"/>
                <w:szCs w:val="16"/>
              </w:rPr>
              <w:t>6</w:t>
            </w:r>
            <w:r w:rsidRPr="0038110E">
              <w:rPr>
                <w:rFonts w:ascii="Times New Roman" w:hAnsi="Times New Roman" w:cs="Times New Roman"/>
                <w:bCs/>
                <w:sz w:val="16"/>
                <w:szCs w:val="16"/>
              </w:rPr>
              <w:t>/1</w:t>
            </w:r>
            <w:r>
              <w:rPr>
                <w:rFonts w:ascii="Times New Roman" w:hAnsi="Times New Roman" w:cs="Times New Roman"/>
                <w:bCs/>
                <w:sz w:val="16"/>
                <w:szCs w:val="16"/>
              </w:rPr>
              <w:t>0</w:t>
            </w:r>
            <w:r w:rsidRPr="0038110E">
              <w:rPr>
                <w:rFonts w:ascii="Times New Roman" w:hAnsi="Times New Roman" w:cs="Times New Roman"/>
                <w:bCs/>
                <w:sz w:val="16"/>
                <w:szCs w:val="16"/>
              </w:rPr>
              <w:t>/2015</w:t>
            </w:r>
            <w:r>
              <w:rPr>
                <w:rFonts w:ascii="Times New Roman" w:hAnsi="Times New Roman" w:cs="Times New Roman"/>
                <w:bCs/>
                <w:sz w:val="16"/>
                <w:szCs w:val="16"/>
              </w:rPr>
              <w:t>)</w:t>
            </w:r>
            <w:r>
              <w:rPr>
                <w:rFonts w:ascii="Times New Roman" w:hAnsi="Times New Roman" w:cs="Times New Roman"/>
                <w:sz w:val="16"/>
                <w:szCs w:val="16"/>
              </w:rPr>
              <w:t xml:space="preserve"> </w:t>
            </w:r>
          </w:p>
          <w:p w:rsidR="008C3194" w:rsidRDefault="008C3194" w:rsidP="00755B8C">
            <w:pPr>
              <w:spacing w:after="0"/>
              <w:rPr>
                <w:rFonts w:ascii="Times New Roman" w:hAnsi="Times New Roman" w:cs="Times New Roman"/>
                <w:sz w:val="16"/>
                <w:szCs w:val="16"/>
              </w:rPr>
            </w:pPr>
            <w:r>
              <w:rPr>
                <w:rFonts w:ascii="Times New Roman" w:hAnsi="Times New Roman" w:cs="Times New Roman"/>
                <w:sz w:val="16"/>
                <w:szCs w:val="16"/>
              </w:rPr>
              <w:t>di</w:t>
            </w:r>
          </w:p>
          <w:p w:rsidR="008C3194" w:rsidRPr="00755B8C" w:rsidRDefault="008C3194" w:rsidP="00755B8C">
            <w:pPr>
              <w:spacing w:after="0"/>
              <w:rPr>
                <w:rFonts w:ascii="Times New Roman" w:hAnsi="Times New Roman" w:cs="Times New Roman"/>
                <w:b/>
                <w:sz w:val="16"/>
                <w:szCs w:val="16"/>
              </w:rPr>
            </w:pPr>
            <w:r w:rsidRPr="00755B8C">
              <w:rPr>
                <w:rFonts w:ascii="Times New Roman" w:hAnsi="Times New Roman" w:cs="Times New Roman"/>
                <w:b/>
                <w:sz w:val="16"/>
                <w:szCs w:val="16"/>
              </w:rPr>
              <w:t>€ 50.000.000</w:t>
            </w:r>
            <w:r w:rsidR="003A35EE">
              <w:rPr>
                <w:rFonts w:ascii="Times New Roman" w:hAnsi="Times New Roman" w:cs="Times New Roman"/>
                <w:b/>
                <w:sz w:val="16"/>
                <w:szCs w:val="16"/>
              </w:rPr>
              <w:t>**</w:t>
            </w:r>
            <w:r w:rsidRPr="00755B8C">
              <w:rPr>
                <w:rFonts w:ascii="Times New Roman" w:hAnsi="Times New Roman" w:cs="Times New Roman"/>
                <w:b/>
                <w:sz w:val="16"/>
                <w:szCs w:val="16"/>
              </w:rPr>
              <w:t xml:space="preserve"> </w:t>
            </w:r>
          </w:p>
          <w:p w:rsidR="008C3194" w:rsidRDefault="008C3194" w:rsidP="00755B8C">
            <w:pPr>
              <w:spacing w:after="0"/>
              <w:rPr>
                <w:rFonts w:ascii="Times New Roman" w:hAnsi="Times New Roman" w:cs="Times New Roman"/>
                <w:sz w:val="16"/>
                <w:szCs w:val="16"/>
              </w:rPr>
            </w:pPr>
            <w:r>
              <w:rPr>
                <w:rFonts w:ascii="Times New Roman" w:hAnsi="Times New Roman" w:cs="Times New Roman"/>
                <w:bCs/>
                <w:sz w:val="16"/>
                <w:szCs w:val="16"/>
              </w:rPr>
              <w:t>(</w:t>
            </w:r>
            <w:r w:rsidRPr="0038110E">
              <w:rPr>
                <w:rFonts w:ascii="Times New Roman" w:hAnsi="Times New Roman" w:cs="Times New Roman"/>
                <w:sz w:val="16"/>
                <w:szCs w:val="16"/>
              </w:rPr>
              <w:t>Decreto Prot.</w:t>
            </w:r>
            <w:r>
              <w:rPr>
                <w:rFonts w:ascii="Times New Roman" w:hAnsi="Times New Roman" w:cs="Times New Roman"/>
                <w:sz w:val="16"/>
                <w:szCs w:val="16"/>
              </w:rPr>
              <w:t>6603</w:t>
            </w:r>
            <w:r w:rsidRPr="0038110E">
              <w:rPr>
                <w:rFonts w:ascii="Times New Roman" w:hAnsi="Times New Roman" w:cs="Times New Roman"/>
                <w:sz w:val="16"/>
                <w:szCs w:val="16"/>
              </w:rPr>
              <w:t xml:space="preserve"> del </w:t>
            </w:r>
          </w:p>
          <w:p w:rsidR="008C3194" w:rsidRDefault="008C3194" w:rsidP="00755B8C">
            <w:pPr>
              <w:spacing w:after="0"/>
              <w:rPr>
                <w:rFonts w:ascii="Times New Roman" w:hAnsi="Times New Roman" w:cs="Times New Roman"/>
                <w:sz w:val="16"/>
                <w:szCs w:val="16"/>
              </w:rPr>
            </w:pPr>
            <w:r>
              <w:rPr>
                <w:rFonts w:ascii="Times New Roman" w:hAnsi="Times New Roman" w:cs="Times New Roman"/>
                <w:sz w:val="16"/>
                <w:szCs w:val="16"/>
              </w:rPr>
              <w:t>09/10</w:t>
            </w:r>
            <w:r w:rsidRPr="0038110E">
              <w:rPr>
                <w:rFonts w:ascii="Times New Roman" w:hAnsi="Times New Roman" w:cs="Times New Roman"/>
                <w:sz w:val="16"/>
                <w:szCs w:val="16"/>
              </w:rPr>
              <w:t>/20105</w:t>
            </w:r>
            <w:r>
              <w:rPr>
                <w:rFonts w:ascii="Times New Roman" w:hAnsi="Times New Roman" w:cs="Times New Roman"/>
                <w:sz w:val="16"/>
                <w:szCs w:val="16"/>
              </w:rPr>
              <w:t>)</w:t>
            </w:r>
          </w:p>
          <w:p w:rsidR="008C3194" w:rsidRPr="000D5E89" w:rsidRDefault="008C3194" w:rsidP="00641D62">
            <w:pPr>
              <w:spacing w:after="0" w:line="240" w:lineRule="auto"/>
              <w:rPr>
                <w:rStyle w:val="Collegamentoipertestuale"/>
                <w:rFonts w:ascii="Times New Roman" w:eastAsia="Times New Roman" w:hAnsi="Times New Roman" w:cs="Times New Roman"/>
                <w:color w:val="0000FF"/>
                <w:sz w:val="16"/>
                <w:szCs w:val="16"/>
                <w:u w:val="single"/>
              </w:rPr>
            </w:pPr>
          </w:p>
        </w:tc>
        <w:tc>
          <w:tcPr>
            <w:tcW w:w="3260" w:type="dxa"/>
            <w:vMerge w:val="restart"/>
            <w:tcBorders>
              <w:top w:val="single" w:sz="4" w:space="0" w:color="auto"/>
              <w:left w:val="single" w:sz="4" w:space="0" w:color="auto"/>
              <w:right w:val="single" w:sz="4" w:space="0" w:color="auto"/>
            </w:tcBorders>
            <w:shd w:val="clear" w:color="auto" w:fill="FDE9D9" w:themeFill="accent6" w:themeFillTint="33"/>
          </w:tcPr>
          <w:p w:rsidR="008C3194" w:rsidRDefault="008C3194" w:rsidP="00641D62">
            <w:pPr>
              <w:spacing w:after="0"/>
              <w:rPr>
                <w:rFonts w:ascii="Times New Roman" w:hAnsi="Times New Roman" w:cs="Times New Roman"/>
                <w:b/>
                <w:sz w:val="16"/>
                <w:szCs w:val="16"/>
              </w:rPr>
            </w:pPr>
            <w:r>
              <w:rPr>
                <w:rFonts w:ascii="Times New Roman" w:hAnsi="Times New Roman" w:cs="Times New Roman"/>
                <w:b/>
                <w:sz w:val="16"/>
                <w:szCs w:val="16"/>
              </w:rPr>
              <w:t xml:space="preserve">TOTALE: </w:t>
            </w:r>
          </w:p>
          <w:p w:rsidR="008C3194" w:rsidRDefault="000265B4" w:rsidP="00641D62">
            <w:pPr>
              <w:spacing w:after="0"/>
              <w:rPr>
                <w:rFonts w:ascii="Times New Roman" w:hAnsi="Times New Roman" w:cs="Times New Roman"/>
                <w:b/>
                <w:sz w:val="16"/>
                <w:szCs w:val="16"/>
              </w:rPr>
            </w:pPr>
            <w:r>
              <w:rPr>
                <w:rFonts w:ascii="Times New Roman" w:hAnsi="Times New Roman" w:cs="Times New Roman"/>
                <w:b/>
                <w:sz w:val="16"/>
                <w:szCs w:val="16"/>
              </w:rPr>
              <w:t>€ 20</w:t>
            </w:r>
            <w:r w:rsidR="008C3194">
              <w:rPr>
                <w:rFonts w:ascii="Times New Roman" w:hAnsi="Times New Roman" w:cs="Times New Roman"/>
                <w:b/>
                <w:sz w:val="16"/>
                <w:szCs w:val="16"/>
              </w:rPr>
              <w:t>0</w:t>
            </w:r>
            <w:r w:rsidR="008C3194" w:rsidRPr="0038110E">
              <w:rPr>
                <w:rFonts w:ascii="Times New Roman" w:hAnsi="Times New Roman" w:cs="Times New Roman"/>
                <w:b/>
                <w:sz w:val="16"/>
                <w:szCs w:val="16"/>
              </w:rPr>
              <w:t>.000.000</w:t>
            </w:r>
          </w:p>
          <w:p w:rsidR="008C3194" w:rsidRDefault="008C3194" w:rsidP="00641D62">
            <w:pPr>
              <w:spacing w:after="0"/>
              <w:rPr>
                <w:rFonts w:ascii="Times New Roman" w:hAnsi="Times New Roman" w:cs="Times New Roman"/>
                <w:b/>
                <w:sz w:val="16"/>
                <w:szCs w:val="16"/>
              </w:rPr>
            </w:pPr>
          </w:p>
          <w:p w:rsidR="008C3194" w:rsidRDefault="008C3194" w:rsidP="00641D62">
            <w:pPr>
              <w:spacing w:after="0"/>
              <w:rPr>
                <w:rFonts w:ascii="Times New Roman" w:hAnsi="Times New Roman" w:cs="Times New Roman"/>
                <w:sz w:val="16"/>
                <w:szCs w:val="16"/>
              </w:rPr>
            </w:pPr>
            <w:r w:rsidRPr="00297B08">
              <w:rPr>
                <w:rFonts w:ascii="Times New Roman" w:hAnsi="Times New Roman" w:cs="Times New Roman"/>
                <w:sz w:val="16"/>
                <w:szCs w:val="16"/>
              </w:rPr>
              <w:t>TRANCHES</w:t>
            </w:r>
          </w:p>
          <w:p w:rsidR="008C3194" w:rsidRPr="0038110E" w:rsidRDefault="008C3194" w:rsidP="00015B0D">
            <w:pPr>
              <w:spacing w:after="0"/>
              <w:rPr>
                <w:rFonts w:ascii="Times New Roman" w:hAnsi="Times New Roman" w:cs="Times New Roman"/>
                <w:sz w:val="16"/>
                <w:szCs w:val="16"/>
              </w:rPr>
            </w:pPr>
            <w:r w:rsidRPr="0038110E">
              <w:rPr>
                <w:rFonts w:ascii="Times New Roman" w:hAnsi="Times New Roman" w:cs="Times New Roman"/>
                <w:sz w:val="16"/>
                <w:szCs w:val="16"/>
              </w:rPr>
              <w:t xml:space="preserve">€ </w:t>
            </w:r>
            <w:r>
              <w:rPr>
                <w:rFonts w:ascii="Times New Roman" w:hAnsi="Times New Roman" w:cs="Times New Roman"/>
                <w:sz w:val="16"/>
                <w:szCs w:val="16"/>
              </w:rPr>
              <w:t>50</w:t>
            </w:r>
            <w:r w:rsidRPr="0038110E">
              <w:rPr>
                <w:rFonts w:ascii="Times New Roman" w:hAnsi="Times New Roman" w:cs="Times New Roman"/>
                <w:sz w:val="16"/>
                <w:szCs w:val="16"/>
              </w:rPr>
              <w:t xml:space="preserve">.000.000 </w:t>
            </w:r>
          </w:p>
          <w:p w:rsidR="008C3194" w:rsidRDefault="008C3194" w:rsidP="00015B0D">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Decreto Prot.</w:t>
            </w:r>
            <w:r>
              <w:rPr>
                <w:rFonts w:ascii="Times New Roman" w:hAnsi="Times New Roman" w:cs="Times New Roman"/>
                <w:sz w:val="16"/>
                <w:szCs w:val="16"/>
              </w:rPr>
              <w:t>6603</w:t>
            </w:r>
            <w:r w:rsidRPr="0038110E">
              <w:rPr>
                <w:rFonts w:ascii="Times New Roman" w:hAnsi="Times New Roman" w:cs="Times New Roman"/>
                <w:sz w:val="16"/>
                <w:szCs w:val="16"/>
              </w:rPr>
              <w:t xml:space="preserve"> del </w:t>
            </w:r>
            <w:r>
              <w:rPr>
                <w:rFonts w:ascii="Times New Roman" w:hAnsi="Times New Roman" w:cs="Times New Roman"/>
                <w:sz w:val="16"/>
                <w:szCs w:val="16"/>
              </w:rPr>
              <w:t>09/10</w:t>
            </w:r>
            <w:r w:rsidRPr="0038110E">
              <w:rPr>
                <w:rFonts w:ascii="Times New Roman" w:hAnsi="Times New Roman" w:cs="Times New Roman"/>
                <w:sz w:val="16"/>
                <w:szCs w:val="16"/>
              </w:rPr>
              <w:t>/20105</w:t>
            </w:r>
            <w:r>
              <w:rPr>
                <w:rFonts w:ascii="Times New Roman" w:hAnsi="Times New Roman" w:cs="Times New Roman"/>
                <w:sz w:val="16"/>
                <w:szCs w:val="16"/>
              </w:rPr>
              <w:t>)</w:t>
            </w:r>
          </w:p>
          <w:p w:rsidR="008C3194" w:rsidRDefault="008C3194" w:rsidP="00641D62">
            <w:pPr>
              <w:spacing w:after="0"/>
              <w:rPr>
                <w:rFonts w:ascii="Times New Roman" w:hAnsi="Times New Roman" w:cs="Times New Roman"/>
                <w:sz w:val="16"/>
                <w:szCs w:val="16"/>
              </w:rPr>
            </w:pPr>
          </w:p>
          <w:p w:rsidR="008C3194" w:rsidRDefault="008C3194" w:rsidP="00641D62">
            <w:pPr>
              <w:spacing w:after="0"/>
              <w:rPr>
                <w:rFonts w:ascii="Times New Roman" w:hAnsi="Times New Roman" w:cs="Times New Roman"/>
                <w:sz w:val="16"/>
                <w:szCs w:val="16"/>
              </w:rPr>
            </w:pPr>
          </w:p>
          <w:p w:rsidR="008C3194" w:rsidRPr="00297B08" w:rsidRDefault="008C3194" w:rsidP="00641D62">
            <w:pPr>
              <w:spacing w:after="0"/>
              <w:rPr>
                <w:rFonts w:ascii="Times New Roman" w:hAnsi="Times New Roman" w:cs="Times New Roman"/>
                <w:sz w:val="16"/>
                <w:szCs w:val="16"/>
              </w:rPr>
            </w:pPr>
            <w:r>
              <w:rPr>
                <w:rFonts w:ascii="Times New Roman" w:hAnsi="Times New Roman" w:cs="Times New Roman"/>
                <w:sz w:val="16"/>
                <w:szCs w:val="16"/>
              </w:rPr>
              <w:t>€ 50.000.000</w:t>
            </w:r>
          </w:p>
          <w:p w:rsidR="008C3194" w:rsidRDefault="008C3194" w:rsidP="00297B08">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w:t>
            </w:r>
            <w:r>
              <w:rPr>
                <w:rFonts w:ascii="Times New Roman" w:hAnsi="Times New Roman" w:cs="Times New Roman"/>
                <w:sz w:val="16"/>
                <w:szCs w:val="16"/>
              </w:rPr>
              <w:t>3672</w:t>
            </w:r>
            <w:r w:rsidRPr="0038110E">
              <w:rPr>
                <w:rFonts w:ascii="Times New Roman" w:hAnsi="Times New Roman" w:cs="Times New Roman"/>
                <w:sz w:val="16"/>
                <w:szCs w:val="16"/>
              </w:rPr>
              <w:t xml:space="preserve"> del </w:t>
            </w:r>
            <w:r>
              <w:rPr>
                <w:rFonts w:ascii="Times New Roman" w:hAnsi="Times New Roman" w:cs="Times New Roman"/>
                <w:sz w:val="16"/>
                <w:szCs w:val="16"/>
              </w:rPr>
              <w:t>05</w:t>
            </w:r>
            <w:r w:rsidRPr="0038110E">
              <w:rPr>
                <w:rFonts w:ascii="Times New Roman" w:hAnsi="Times New Roman" w:cs="Times New Roman"/>
                <w:sz w:val="16"/>
                <w:szCs w:val="16"/>
              </w:rPr>
              <w:t>/</w:t>
            </w:r>
            <w:r>
              <w:rPr>
                <w:rFonts w:ascii="Times New Roman" w:hAnsi="Times New Roman" w:cs="Times New Roman"/>
                <w:sz w:val="16"/>
                <w:szCs w:val="16"/>
              </w:rPr>
              <w:t>04</w:t>
            </w:r>
            <w:r w:rsidRPr="0038110E">
              <w:rPr>
                <w:rFonts w:ascii="Times New Roman" w:hAnsi="Times New Roman" w:cs="Times New Roman"/>
                <w:sz w:val="16"/>
                <w:szCs w:val="16"/>
              </w:rPr>
              <w:t>/201</w:t>
            </w:r>
            <w:r>
              <w:rPr>
                <w:rFonts w:ascii="Times New Roman" w:hAnsi="Times New Roman" w:cs="Times New Roman"/>
                <w:sz w:val="16"/>
                <w:szCs w:val="16"/>
              </w:rPr>
              <w:t>7)</w:t>
            </w:r>
          </w:p>
          <w:p w:rsidR="008C3194" w:rsidRDefault="008C3194" w:rsidP="00297B08">
            <w:pPr>
              <w:spacing w:after="0"/>
              <w:rPr>
                <w:rFonts w:ascii="Times New Roman" w:hAnsi="Times New Roman" w:cs="Times New Roman"/>
                <w:sz w:val="16"/>
                <w:szCs w:val="16"/>
              </w:rPr>
            </w:pPr>
          </w:p>
          <w:p w:rsidR="008C3194" w:rsidRDefault="008C3194" w:rsidP="00015B0D">
            <w:pPr>
              <w:spacing w:after="0"/>
              <w:rPr>
                <w:rFonts w:ascii="Times New Roman" w:hAnsi="Times New Roman" w:cs="Times New Roman"/>
                <w:sz w:val="16"/>
                <w:szCs w:val="16"/>
              </w:rPr>
            </w:pPr>
          </w:p>
          <w:p w:rsidR="008C3194" w:rsidRDefault="008C3194" w:rsidP="00015B0D">
            <w:pPr>
              <w:spacing w:after="0"/>
              <w:rPr>
                <w:rFonts w:ascii="Times New Roman" w:hAnsi="Times New Roman" w:cs="Times New Roman"/>
                <w:sz w:val="16"/>
                <w:szCs w:val="16"/>
              </w:rPr>
            </w:pPr>
          </w:p>
          <w:p w:rsidR="008C3194" w:rsidRDefault="008C3194" w:rsidP="00015B0D">
            <w:pPr>
              <w:spacing w:after="0"/>
              <w:rPr>
                <w:rFonts w:ascii="Times New Roman" w:hAnsi="Times New Roman" w:cs="Times New Roman"/>
                <w:sz w:val="16"/>
                <w:szCs w:val="16"/>
              </w:rPr>
            </w:pPr>
          </w:p>
          <w:p w:rsidR="008C3194" w:rsidRPr="0038110E" w:rsidRDefault="008C3194" w:rsidP="00015B0D">
            <w:pPr>
              <w:spacing w:after="0"/>
              <w:rPr>
                <w:rFonts w:ascii="Times New Roman" w:hAnsi="Times New Roman" w:cs="Times New Roman"/>
                <w:sz w:val="16"/>
                <w:szCs w:val="16"/>
              </w:rPr>
            </w:pPr>
            <w:r w:rsidRPr="0038110E">
              <w:rPr>
                <w:rFonts w:ascii="Times New Roman" w:hAnsi="Times New Roman" w:cs="Times New Roman"/>
                <w:sz w:val="16"/>
                <w:szCs w:val="16"/>
              </w:rPr>
              <w:t xml:space="preserve">€ </w:t>
            </w:r>
            <w:r>
              <w:rPr>
                <w:rFonts w:ascii="Times New Roman" w:hAnsi="Times New Roman" w:cs="Times New Roman"/>
                <w:sz w:val="16"/>
                <w:szCs w:val="16"/>
              </w:rPr>
              <w:t>50</w:t>
            </w:r>
            <w:r w:rsidRPr="0038110E">
              <w:rPr>
                <w:rFonts w:ascii="Times New Roman" w:hAnsi="Times New Roman" w:cs="Times New Roman"/>
                <w:sz w:val="16"/>
                <w:szCs w:val="16"/>
              </w:rPr>
              <w:t xml:space="preserve">.000.000  </w:t>
            </w:r>
          </w:p>
          <w:p w:rsidR="008C3194" w:rsidRPr="0038110E" w:rsidRDefault="008C3194" w:rsidP="00015B0D">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w:t>
            </w:r>
            <w:r>
              <w:rPr>
                <w:rFonts w:ascii="Times New Roman" w:hAnsi="Times New Roman" w:cs="Times New Roman"/>
                <w:sz w:val="16"/>
                <w:szCs w:val="16"/>
              </w:rPr>
              <w:t>7137</w:t>
            </w:r>
            <w:r w:rsidRPr="0038110E">
              <w:rPr>
                <w:rFonts w:ascii="Times New Roman" w:hAnsi="Times New Roman" w:cs="Times New Roman"/>
                <w:sz w:val="16"/>
                <w:szCs w:val="16"/>
              </w:rPr>
              <w:t xml:space="preserve"> del </w:t>
            </w:r>
            <w:r>
              <w:rPr>
                <w:rFonts w:ascii="Times New Roman" w:hAnsi="Times New Roman" w:cs="Times New Roman"/>
                <w:sz w:val="16"/>
                <w:szCs w:val="16"/>
              </w:rPr>
              <w:t>04/07/2017)</w:t>
            </w:r>
          </w:p>
          <w:p w:rsidR="008C3194" w:rsidRPr="0038110E" w:rsidRDefault="008C3194" w:rsidP="00641D62">
            <w:pPr>
              <w:spacing w:after="0"/>
              <w:rPr>
                <w:rFonts w:ascii="Times New Roman" w:hAnsi="Times New Roman" w:cs="Times New Roman"/>
                <w:b/>
                <w:sz w:val="16"/>
                <w:szCs w:val="16"/>
              </w:rPr>
            </w:pPr>
          </w:p>
          <w:p w:rsidR="008C3194" w:rsidRDefault="008C3194" w:rsidP="008C3194">
            <w:pPr>
              <w:spacing w:after="0"/>
              <w:rPr>
                <w:rFonts w:ascii="Times New Roman" w:hAnsi="Times New Roman" w:cs="Times New Roman"/>
                <w:sz w:val="16"/>
                <w:szCs w:val="16"/>
              </w:rPr>
            </w:pPr>
          </w:p>
          <w:p w:rsidR="008C3194" w:rsidRDefault="008C3194" w:rsidP="008C3194">
            <w:pPr>
              <w:spacing w:after="0"/>
              <w:rPr>
                <w:rFonts w:ascii="Times New Roman" w:hAnsi="Times New Roman" w:cs="Times New Roman"/>
                <w:sz w:val="16"/>
                <w:szCs w:val="16"/>
              </w:rPr>
            </w:pPr>
          </w:p>
          <w:p w:rsidR="008C3194" w:rsidRDefault="008C3194" w:rsidP="008C3194">
            <w:pPr>
              <w:spacing w:after="0"/>
              <w:rPr>
                <w:rFonts w:ascii="Times New Roman" w:hAnsi="Times New Roman" w:cs="Times New Roman"/>
                <w:sz w:val="16"/>
                <w:szCs w:val="16"/>
              </w:rPr>
            </w:pPr>
          </w:p>
          <w:p w:rsidR="008C3194" w:rsidRDefault="008C3194" w:rsidP="008C3194">
            <w:pPr>
              <w:spacing w:after="0"/>
              <w:rPr>
                <w:rFonts w:ascii="Times New Roman" w:hAnsi="Times New Roman" w:cs="Times New Roman"/>
                <w:sz w:val="16"/>
                <w:szCs w:val="16"/>
              </w:rPr>
            </w:pPr>
          </w:p>
          <w:p w:rsidR="008C3194" w:rsidRDefault="008C3194" w:rsidP="008C3194">
            <w:pPr>
              <w:spacing w:after="0"/>
              <w:rPr>
                <w:rFonts w:ascii="Times New Roman" w:hAnsi="Times New Roman" w:cs="Times New Roman"/>
                <w:sz w:val="16"/>
                <w:szCs w:val="16"/>
              </w:rPr>
            </w:pPr>
          </w:p>
          <w:p w:rsidR="008C3194" w:rsidRPr="0038110E" w:rsidRDefault="008C3194" w:rsidP="008C3194">
            <w:pPr>
              <w:spacing w:after="0"/>
              <w:rPr>
                <w:rFonts w:ascii="Times New Roman" w:hAnsi="Times New Roman" w:cs="Times New Roman"/>
                <w:sz w:val="16"/>
                <w:szCs w:val="16"/>
              </w:rPr>
            </w:pPr>
            <w:r w:rsidRPr="0038110E">
              <w:rPr>
                <w:rFonts w:ascii="Times New Roman" w:hAnsi="Times New Roman" w:cs="Times New Roman"/>
                <w:sz w:val="16"/>
                <w:szCs w:val="16"/>
              </w:rPr>
              <w:t xml:space="preserve">€ </w:t>
            </w:r>
            <w:r>
              <w:rPr>
                <w:rFonts w:ascii="Times New Roman" w:hAnsi="Times New Roman" w:cs="Times New Roman"/>
                <w:sz w:val="16"/>
                <w:szCs w:val="16"/>
              </w:rPr>
              <w:t>50</w:t>
            </w:r>
            <w:r w:rsidRPr="0038110E">
              <w:rPr>
                <w:rFonts w:ascii="Times New Roman" w:hAnsi="Times New Roman" w:cs="Times New Roman"/>
                <w:sz w:val="16"/>
                <w:szCs w:val="16"/>
              </w:rPr>
              <w:t xml:space="preserve">.000.000  </w:t>
            </w:r>
          </w:p>
          <w:p w:rsidR="008C3194" w:rsidRPr="0038110E" w:rsidRDefault="008C3194" w:rsidP="008C3194">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w:t>
            </w:r>
            <w:r>
              <w:rPr>
                <w:rFonts w:ascii="Times New Roman" w:hAnsi="Times New Roman" w:cs="Times New Roman"/>
                <w:sz w:val="16"/>
                <w:szCs w:val="16"/>
              </w:rPr>
              <w:t>100</w:t>
            </w:r>
            <w:r w:rsidRPr="0038110E">
              <w:rPr>
                <w:rFonts w:ascii="Times New Roman" w:hAnsi="Times New Roman" w:cs="Times New Roman"/>
                <w:sz w:val="16"/>
                <w:szCs w:val="16"/>
              </w:rPr>
              <w:t xml:space="preserve"> del </w:t>
            </w:r>
            <w:r>
              <w:rPr>
                <w:rFonts w:ascii="Times New Roman" w:hAnsi="Times New Roman" w:cs="Times New Roman"/>
                <w:sz w:val="16"/>
                <w:szCs w:val="16"/>
              </w:rPr>
              <w:t>02/05/2018)</w:t>
            </w:r>
          </w:p>
          <w:p w:rsidR="008C3194" w:rsidRPr="0038110E" w:rsidRDefault="008C3194" w:rsidP="00641D62">
            <w:pPr>
              <w:spacing w:after="0"/>
              <w:rPr>
                <w:rFonts w:ascii="Times New Roman" w:hAnsi="Times New Roman" w:cs="Times New Roman"/>
                <w:sz w:val="16"/>
                <w:szCs w:val="16"/>
              </w:rPr>
            </w:pPr>
          </w:p>
          <w:p w:rsidR="008C3194" w:rsidRPr="0038110E" w:rsidRDefault="008C3194" w:rsidP="00641D62">
            <w:pPr>
              <w:spacing w:after="0"/>
              <w:rPr>
                <w:rFonts w:ascii="Times New Roman" w:hAnsi="Times New Roman" w:cs="Times New Roman"/>
                <w:sz w:val="16"/>
                <w:szCs w:val="16"/>
              </w:rPr>
            </w:pPr>
          </w:p>
        </w:tc>
        <w:tc>
          <w:tcPr>
            <w:tcW w:w="4536" w:type="dxa"/>
            <w:vMerge w:val="restart"/>
            <w:tcBorders>
              <w:top w:val="single" w:sz="4" w:space="0" w:color="auto"/>
              <w:left w:val="single" w:sz="4" w:space="0" w:color="auto"/>
              <w:right w:val="single" w:sz="4" w:space="0" w:color="auto"/>
            </w:tcBorders>
            <w:shd w:val="clear" w:color="auto" w:fill="FDE9D9" w:themeFill="accent6" w:themeFillTint="33"/>
          </w:tcPr>
          <w:p w:rsidR="008C3194" w:rsidRDefault="008C3194" w:rsidP="00641D62">
            <w:pPr>
              <w:spacing w:after="0"/>
              <w:jc w:val="both"/>
              <w:rPr>
                <w:rFonts w:ascii="Times New Roman" w:hAnsi="Times New Roman" w:cs="Times New Roman"/>
                <w:sz w:val="16"/>
                <w:szCs w:val="16"/>
              </w:rPr>
            </w:pPr>
            <w:r w:rsidRPr="00191D1E">
              <w:rPr>
                <w:rFonts w:ascii="Times New Roman" w:hAnsi="Times New Roman" w:cs="Times New Roman"/>
                <w:sz w:val="16"/>
                <w:szCs w:val="16"/>
              </w:rPr>
              <w:lastRenderedPageBreak/>
              <w:t xml:space="preserve">Il Green </w:t>
            </w:r>
            <w:proofErr w:type="spellStart"/>
            <w:r w:rsidRPr="00191D1E">
              <w:rPr>
                <w:rFonts w:ascii="Times New Roman" w:hAnsi="Times New Roman" w:cs="Times New Roman"/>
                <w:sz w:val="16"/>
                <w:szCs w:val="16"/>
              </w:rPr>
              <w:t>Climate</w:t>
            </w:r>
            <w:proofErr w:type="spellEnd"/>
            <w:r w:rsidRPr="00191D1E">
              <w:rPr>
                <w:rFonts w:ascii="Times New Roman" w:hAnsi="Times New Roman" w:cs="Times New Roman"/>
                <w:sz w:val="16"/>
                <w:szCs w:val="16"/>
              </w:rPr>
              <w:t xml:space="preserve"> Fund (GCF) è un nuovo fondo creato per sos</w:t>
            </w:r>
            <w:r>
              <w:rPr>
                <w:rFonts w:ascii="Times New Roman" w:hAnsi="Times New Roman" w:cs="Times New Roman"/>
                <w:sz w:val="16"/>
                <w:szCs w:val="16"/>
              </w:rPr>
              <w:t>tenere gli sforzi dei Paesi in via di s</w:t>
            </w:r>
            <w:r w:rsidRPr="00191D1E">
              <w:rPr>
                <w:rFonts w:ascii="Times New Roman" w:hAnsi="Times New Roman" w:cs="Times New Roman"/>
                <w:sz w:val="16"/>
                <w:szCs w:val="16"/>
              </w:rPr>
              <w:t>viluppo nel rispondere alla sfida del surriscaldamento globale, limitando le emissioni di gas serra o favorendo politiche di adattamento.</w:t>
            </w:r>
          </w:p>
          <w:p w:rsidR="008C3194" w:rsidRDefault="008C3194" w:rsidP="00641D62">
            <w:pPr>
              <w:spacing w:after="0"/>
              <w:jc w:val="both"/>
              <w:rPr>
                <w:rFonts w:ascii="Times New Roman" w:hAnsi="Times New Roman" w:cs="Times New Roman"/>
                <w:sz w:val="16"/>
                <w:szCs w:val="16"/>
              </w:rPr>
            </w:pPr>
            <w:r w:rsidRPr="00191D1E">
              <w:rPr>
                <w:rFonts w:ascii="Times New Roman" w:hAnsi="Times New Roman" w:cs="Times New Roman"/>
                <w:sz w:val="16"/>
                <w:szCs w:val="16"/>
              </w:rPr>
              <w:t xml:space="preserve">Istituito nel 2010 durante la 16° sessione della Conferenza delle Parti della Convenzione Quadro sul Cambiamento Climatico delle </w:t>
            </w:r>
            <w:r w:rsidRPr="00191D1E">
              <w:rPr>
                <w:rFonts w:ascii="Times New Roman" w:hAnsi="Times New Roman" w:cs="Times New Roman"/>
                <w:sz w:val="16"/>
                <w:szCs w:val="16"/>
              </w:rPr>
              <w:lastRenderedPageBreak/>
              <w:t xml:space="preserve">Nazioni Unite (UNFCCC), come entità del meccanismo finanziario della Convenzione, il GCF </w:t>
            </w:r>
            <w:r>
              <w:rPr>
                <w:rFonts w:ascii="Times New Roman" w:hAnsi="Times New Roman" w:cs="Times New Roman"/>
                <w:sz w:val="16"/>
                <w:szCs w:val="16"/>
              </w:rPr>
              <w:t>è</w:t>
            </w:r>
            <w:r w:rsidRPr="00191D1E">
              <w:rPr>
                <w:rFonts w:ascii="Times New Roman" w:hAnsi="Times New Roman" w:cs="Times New Roman"/>
                <w:sz w:val="16"/>
                <w:szCs w:val="16"/>
              </w:rPr>
              <w:t xml:space="preserve"> il principale veicolo di “finanza climatica”, sia pubblica che privata, per il contrasto e l’adattamento al cambiamento climatico.</w:t>
            </w:r>
          </w:p>
          <w:p w:rsidR="008C3194" w:rsidRDefault="008C3194" w:rsidP="00641D62">
            <w:pPr>
              <w:spacing w:after="0"/>
              <w:jc w:val="both"/>
              <w:rPr>
                <w:rFonts w:ascii="Times New Roman" w:hAnsi="Times New Roman" w:cs="Times New Roman"/>
                <w:sz w:val="16"/>
                <w:szCs w:val="16"/>
              </w:rPr>
            </w:pPr>
            <w:r w:rsidRPr="00191D1E">
              <w:rPr>
                <w:rFonts w:ascii="Times New Roman" w:hAnsi="Times New Roman" w:cs="Times New Roman"/>
                <w:sz w:val="16"/>
                <w:szCs w:val="16"/>
              </w:rPr>
              <w:t>Nel 2014, alla conferenza dei donatori del GCF, l’Italia si è impegnata a contribuire alla prima capitalizzazione de</w:t>
            </w:r>
            <w:r>
              <w:rPr>
                <w:rFonts w:ascii="Times New Roman" w:hAnsi="Times New Roman" w:cs="Times New Roman"/>
                <w:sz w:val="16"/>
                <w:szCs w:val="16"/>
              </w:rPr>
              <w:t>l Fondo con 250 milioni di euro.</w:t>
            </w:r>
          </w:p>
          <w:p w:rsidR="008C3194" w:rsidRPr="00191D1E" w:rsidRDefault="008C3194" w:rsidP="00641D62">
            <w:pPr>
              <w:spacing w:after="0"/>
              <w:jc w:val="both"/>
              <w:rPr>
                <w:rFonts w:ascii="Times New Roman" w:hAnsi="Times New Roman" w:cs="Times New Roman"/>
                <w:sz w:val="16"/>
                <w:szCs w:val="16"/>
              </w:rPr>
            </w:pPr>
            <w:r w:rsidRPr="00D13A14">
              <w:rPr>
                <w:rFonts w:ascii="Times New Roman" w:hAnsi="Times New Roman" w:cs="Times New Roman"/>
                <w:sz w:val="16"/>
                <w:szCs w:val="16"/>
              </w:rPr>
              <w:t>La legge del 4 novembre 2016, n. 204, recante “Ratifica ed esecuzione dell'Accordo di Parigi collegato alla Convenzione quadro delle Nazioni Unite sui cambiamenti climatici, adottato a Parigi il 12 dicembre 2015-G.U. n.263 del 10/11/2016”, autorizza il Ministero dell'Ambiente e della Tutela del Territorio  e  del Mare ad assicurare la partecipazione italiana, per un importo pari a 50 milioni di euro per ciascuno degli anni dal 2016 al 2018, alla prima capitali</w:t>
            </w:r>
            <w:r>
              <w:rPr>
                <w:rFonts w:ascii="Times New Roman" w:hAnsi="Times New Roman" w:cs="Times New Roman"/>
                <w:sz w:val="16"/>
                <w:szCs w:val="16"/>
              </w:rPr>
              <w:t xml:space="preserve">zzazione del Green </w:t>
            </w:r>
            <w:proofErr w:type="spellStart"/>
            <w:r>
              <w:rPr>
                <w:rFonts w:ascii="Times New Roman" w:hAnsi="Times New Roman" w:cs="Times New Roman"/>
                <w:sz w:val="16"/>
                <w:szCs w:val="16"/>
              </w:rPr>
              <w:t>Climate</w:t>
            </w:r>
            <w:proofErr w:type="spellEnd"/>
            <w:r>
              <w:rPr>
                <w:rFonts w:ascii="Times New Roman" w:hAnsi="Times New Roman" w:cs="Times New Roman"/>
                <w:sz w:val="16"/>
                <w:szCs w:val="16"/>
              </w:rPr>
              <w:t xml:space="preserve"> Fund.</w:t>
            </w:r>
          </w:p>
        </w:tc>
      </w:tr>
      <w:tr w:rsidR="008C3194" w:rsidRPr="009E3F09" w:rsidTr="00DB494C">
        <w:trPr>
          <w:trHeight w:val="300"/>
        </w:trPr>
        <w:tc>
          <w:tcPr>
            <w:tcW w:w="2977" w:type="dxa"/>
            <w:vMerge/>
            <w:tcBorders>
              <w:left w:val="single" w:sz="4" w:space="0" w:color="auto"/>
              <w:right w:val="single" w:sz="4" w:space="0" w:color="auto"/>
            </w:tcBorders>
            <w:shd w:val="clear" w:color="auto" w:fill="FDE9D9" w:themeFill="accent6" w:themeFillTint="33"/>
          </w:tcPr>
          <w:p w:rsidR="008C3194" w:rsidRPr="000D5E89" w:rsidRDefault="008C3194" w:rsidP="00641D62">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3194" w:rsidRDefault="005C4694" w:rsidP="00641D62">
            <w:pPr>
              <w:spacing w:after="0" w:line="240" w:lineRule="auto"/>
              <w:rPr>
                <w:rStyle w:val="Collegamentoipertestuale"/>
                <w:rFonts w:ascii="Times New Roman" w:eastAsia="Times New Roman" w:hAnsi="Times New Roman" w:cs="Times New Roman"/>
                <w:color w:val="0000FF"/>
                <w:sz w:val="16"/>
                <w:szCs w:val="16"/>
                <w:u w:val="single"/>
              </w:rPr>
            </w:pPr>
            <w:hyperlink r:id="rId34" w:history="1">
              <w:r w:rsidR="008C3194" w:rsidRPr="00ED03A0">
                <w:rPr>
                  <w:rStyle w:val="Collegamentoipertestuale"/>
                  <w:rFonts w:ascii="Times New Roman" w:eastAsia="Times New Roman" w:hAnsi="Times New Roman" w:cs="Times New Roman"/>
                  <w:color w:val="0000FF"/>
                  <w:sz w:val="16"/>
                  <w:szCs w:val="16"/>
                  <w:u w:val="single"/>
                </w:rPr>
                <w:t xml:space="preserve">Contributo al Green </w:t>
              </w:r>
              <w:proofErr w:type="spellStart"/>
              <w:r w:rsidR="008C3194" w:rsidRPr="00ED03A0">
                <w:rPr>
                  <w:rStyle w:val="Collegamentoipertestuale"/>
                  <w:rFonts w:ascii="Times New Roman" w:eastAsia="Times New Roman" w:hAnsi="Times New Roman" w:cs="Times New Roman"/>
                  <w:color w:val="0000FF"/>
                  <w:sz w:val="16"/>
                  <w:szCs w:val="16"/>
                  <w:u w:val="single"/>
                </w:rPr>
                <w:t>Climate</w:t>
              </w:r>
              <w:proofErr w:type="spellEnd"/>
              <w:r w:rsidR="008C3194" w:rsidRPr="00ED03A0">
                <w:rPr>
                  <w:rStyle w:val="Collegamentoipertestuale"/>
                  <w:rFonts w:ascii="Times New Roman" w:eastAsia="Times New Roman" w:hAnsi="Times New Roman" w:cs="Times New Roman"/>
                  <w:color w:val="0000FF"/>
                  <w:sz w:val="16"/>
                  <w:szCs w:val="16"/>
                  <w:u w:val="single"/>
                </w:rPr>
                <w:t xml:space="preserve"> Fund</w:t>
              </w:r>
            </w:hyperlink>
          </w:p>
          <w:p w:rsidR="008C3194" w:rsidRDefault="008C3194" w:rsidP="00641D62">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Pr>
                <w:rFonts w:ascii="Times New Roman" w:hAnsi="Times New Roman" w:cs="Times New Roman"/>
                <w:bCs/>
                <w:sz w:val="16"/>
                <w:szCs w:val="16"/>
              </w:rPr>
              <w:t>12</w:t>
            </w:r>
            <w:r w:rsidRPr="0038110E">
              <w:rPr>
                <w:rFonts w:ascii="Times New Roman" w:hAnsi="Times New Roman" w:cs="Times New Roman"/>
                <w:bCs/>
                <w:sz w:val="16"/>
                <w:szCs w:val="16"/>
              </w:rPr>
              <w:t>/0</w:t>
            </w:r>
            <w:r>
              <w:rPr>
                <w:rFonts w:ascii="Times New Roman" w:hAnsi="Times New Roman" w:cs="Times New Roman"/>
                <w:bCs/>
                <w:sz w:val="16"/>
                <w:szCs w:val="16"/>
              </w:rPr>
              <w:t>5</w:t>
            </w:r>
            <w:r w:rsidRPr="0038110E">
              <w:rPr>
                <w:rFonts w:ascii="Times New Roman" w:hAnsi="Times New Roman" w:cs="Times New Roman"/>
                <w:bCs/>
                <w:sz w:val="16"/>
                <w:szCs w:val="16"/>
              </w:rPr>
              <w:t>/2017</w:t>
            </w:r>
            <w:r>
              <w:rPr>
                <w:rFonts w:ascii="Times New Roman" w:hAnsi="Times New Roman" w:cs="Times New Roman"/>
                <w:bCs/>
                <w:sz w:val="16"/>
                <w:szCs w:val="16"/>
              </w:rPr>
              <w:t>)</w:t>
            </w:r>
          </w:p>
          <w:p w:rsidR="008C3194" w:rsidRDefault="008C3194" w:rsidP="00755B8C">
            <w:pPr>
              <w:spacing w:after="0"/>
              <w:rPr>
                <w:rFonts w:ascii="Times New Roman" w:hAnsi="Times New Roman" w:cs="Times New Roman"/>
                <w:sz w:val="16"/>
                <w:szCs w:val="16"/>
              </w:rPr>
            </w:pPr>
            <w:r>
              <w:rPr>
                <w:rFonts w:ascii="Times New Roman" w:hAnsi="Times New Roman" w:cs="Times New Roman"/>
                <w:sz w:val="16"/>
                <w:szCs w:val="16"/>
              </w:rPr>
              <w:t>di</w:t>
            </w:r>
          </w:p>
          <w:p w:rsidR="008C3194" w:rsidRPr="00755B8C" w:rsidRDefault="008C3194" w:rsidP="00755B8C">
            <w:pPr>
              <w:spacing w:after="0"/>
              <w:rPr>
                <w:rFonts w:ascii="Times New Roman" w:hAnsi="Times New Roman" w:cs="Times New Roman"/>
                <w:b/>
                <w:sz w:val="16"/>
                <w:szCs w:val="16"/>
              </w:rPr>
            </w:pPr>
            <w:r w:rsidRPr="00755B8C">
              <w:rPr>
                <w:rFonts w:ascii="Times New Roman" w:hAnsi="Times New Roman" w:cs="Times New Roman"/>
                <w:b/>
                <w:sz w:val="16"/>
                <w:szCs w:val="16"/>
              </w:rPr>
              <w:t xml:space="preserve">€ 50.000.000 </w:t>
            </w:r>
            <w:r w:rsidR="003A35EE">
              <w:rPr>
                <w:rFonts w:ascii="Times New Roman" w:hAnsi="Times New Roman" w:cs="Times New Roman"/>
                <w:b/>
                <w:sz w:val="16"/>
                <w:szCs w:val="16"/>
              </w:rPr>
              <w:t>**</w:t>
            </w:r>
          </w:p>
          <w:p w:rsidR="008C3194" w:rsidRDefault="008C3194" w:rsidP="00755B8C">
            <w:pPr>
              <w:spacing w:after="0"/>
              <w:rPr>
                <w:rFonts w:ascii="Times New Roman" w:hAnsi="Times New Roman" w:cs="Times New Roman"/>
                <w:sz w:val="16"/>
                <w:szCs w:val="16"/>
              </w:rPr>
            </w:pPr>
            <w:r>
              <w:rPr>
                <w:rFonts w:ascii="Times New Roman" w:hAnsi="Times New Roman" w:cs="Times New Roman"/>
                <w:bCs/>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Pr>
                <w:rFonts w:ascii="Times New Roman" w:hAnsi="Times New Roman" w:cs="Times New Roman"/>
                <w:sz w:val="16"/>
                <w:szCs w:val="16"/>
              </w:rPr>
              <w:t>.</w:t>
            </w:r>
            <w:r w:rsidRPr="0038110E">
              <w:rPr>
                <w:rFonts w:ascii="Times New Roman" w:hAnsi="Times New Roman" w:cs="Times New Roman"/>
                <w:sz w:val="16"/>
                <w:szCs w:val="16"/>
              </w:rPr>
              <w:t xml:space="preserve">. </w:t>
            </w:r>
            <w:r>
              <w:rPr>
                <w:rFonts w:ascii="Times New Roman" w:hAnsi="Times New Roman" w:cs="Times New Roman"/>
                <w:sz w:val="16"/>
                <w:szCs w:val="16"/>
              </w:rPr>
              <w:t>3672</w:t>
            </w:r>
            <w:r w:rsidRPr="0038110E">
              <w:rPr>
                <w:rFonts w:ascii="Times New Roman" w:hAnsi="Times New Roman" w:cs="Times New Roman"/>
                <w:sz w:val="16"/>
                <w:szCs w:val="16"/>
              </w:rPr>
              <w:t xml:space="preserve"> del </w:t>
            </w:r>
          </w:p>
          <w:p w:rsidR="008C3194" w:rsidRPr="0038110E" w:rsidRDefault="008C3194" w:rsidP="00755B8C">
            <w:pPr>
              <w:spacing w:after="0"/>
              <w:rPr>
                <w:rFonts w:ascii="Times New Roman" w:hAnsi="Times New Roman" w:cs="Times New Roman"/>
                <w:sz w:val="16"/>
                <w:szCs w:val="16"/>
              </w:rPr>
            </w:pPr>
            <w:r>
              <w:rPr>
                <w:rFonts w:ascii="Times New Roman" w:hAnsi="Times New Roman" w:cs="Times New Roman"/>
                <w:sz w:val="16"/>
                <w:szCs w:val="16"/>
              </w:rPr>
              <w:t>05</w:t>
            </w:r>
            <w:r w:rsidRPr="0038110E">
              <w:rPr>
                <w:rFonts w:ascii="Times New Roman" w:hAnsi="Times New Roman" w:cs="Times New Roman"/>
                <w:sz w:val="16"/>
                <w:szCs w:val="16"/>
              </w:rPr>
              <w:t>/</w:t>
            </w:r>
            <w:r>
              <w:rPr>
                <w:rFonts w:ascii="Times New Roman" w:hAnsi="Times New Roman" w:cs="Times New Roman"/>
                <w:sz w:val="16"/>
                <w:szCs w:val="16"/>
              </w:rPr>
              <w:t>04</w:t>
            </w:r>
            <w:r w:rsidRPr="0038110E">
              <w:rPr>
                <w:rFonts w:ascii="Times New Roman" w:hAnsi="Times New Roman" w:cs="Times New Roman"/>
                <w:sz w:val="16"/>
                <w:szCs w:val="16"/>
              </w:rPr>
              <w:t>/201</w:t>
            </w:r>
            <w:r>
              <w:rPr>
                <w:rFonts w:ascii="Times New Roman" w:hAnsi="Times New Roman" w:cs="Times New Roman"/>
                <w:sz w:val="16"/>
                <w:szCs w:val="16"/>
              </w:rPr>
              <w:t>7)</w:t>
            </w:r>
          </w:p>
          <w:p w:rsidR="008C3194" w:rsidRPr="000D5E89" w:rsidRDefault="008C3194" w:rsidP="00641D62">
            <w:pPr>
              <w:spacing w:after="0" w:line="240" w:lineRule="auto"/>
              <w:rPr>
                <w:rStyle w:val="Collegamentoipertestuale"/>
                <w:rFonts w:ascii="Times New Roman" w:eastAsia="Times New Roman" w:hAnsi="Times New Roman" w:cs="Times New Roman"/>
                <w:color w:val="0000FF"/>
                <w:sz w:val="16"/>
                <w:szCs w:val="16"/>
                <w:u w:val="single"/>
              </w:rPr>
            </w:pPr>
          </w:p>
        </w:tc>
        <w:tc>
          <w:tcPr>
            <w:tcW w:w="3260" w:type="dxa"/>
            <w:vMerge/>
            <w:tcBorders>
              <w:left w:val="single" w:sz="4" w:space="0" w:color="auto"/>
              <w:right w:val="single" w:sz="4" w:space="0" w:color="auto"/>
            </w:tcBorders>
            <w:shd w:val="clear" w:color="auto" w:fill="FDE9D9" w:themeFill="accent6" w:themeFillTint="33"/>
          </w:tcPr>
          <w:p w:rsidR="008C3194" w:rsidRPr="0038110E" w:rsidRDefault="008C3194" w:rsidP="00641D62">
            <w:pPr>
              <w:spacing w:after="0"/>
              <w:rPr>
                <w:rFonts w:ascii="Times New Roman" w:hAnsi="Times New Roman" w:cs="Times New Roman"/>
                <w:b/>
                <w:sz w:val="16"/>
                <w:szCs w:val="16"/>
              </w:rPr>
            </w:pPr>
          </w:p>
        </w:tc>
        <w:tc>
          <w:tcPr>
            <w:tcW w:w="4536" w:type="dxa"/>
            <w:vMerge/>
            <w:tcBorders>
              <w:left w:val="single" w:sz="4" w:space="0" w:color="auto"/>
              <w:right w:val="single" w:sz="4" w:space="0" w:color="auto"/>
            </w:tcBorders>
            <w:shd w:val="clear" w:color="auto" w:fill="FDE9D9" w:themeFill="accent6" w:themeFillTint="33"/>
          </w:tcPr>
          <w:p w:rsidR="008C3194" w:rsidRPr="00A415FF" w:rsidRDefault="008C3194" w:rsidP="00641D62">
            <w:pPr>
              <w:spacing w:after="0"/>
              <w:rPr>
                <w:rFonts w:ascii="Times New Roman" w:hAnsi="Times New Roman" w:cs="Times New Roman"/>
                <w:b/>
                <w:sz w:val="16"/>
                <w:szCs w:val="16"/>
              </w:rPr>
            </w:pPr>
          </w:p>
        </w:tc>
      </w:tr>
      <w:tr w:rsidR="008C3194" w:rsidRPr="009E3F09" w:rsidTr="00DB494C">
        <w:trPr>
          <w:trHeight w:val="1444"/>
        </w:trPr>
        <w:tc>
          <w:tcPr>
            <w:tcW w:w="2977" w:type="dxa"/>
            <w:vMerge/>
            <w:tcBorders>
              <w:left w:val="single" w:sz="4" w:space="0" w:color="auto"/>
              <w:right w:val="single" w:sz="4" w:space="0" w:color="auto"/>
            </w:tcBorders>
            <w:shd w:val="clear" w:color="auto" w:fill="FDE9D9" w:themeFill="accent6" w:themeFillTint="33"/>
          </w:tcPr>
          <w:p w:rsidR="008C3194" w:rsidRPr="000D5E89" w:rsidRDefault="008C3194" w:rsidP="00641D62">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3194" w:rsidRDefault="005C4694" w:rsidP="00641D62">
            <w:pPr>
              <w:spacing w:after="0" w:line="240" w:lineRule="auto"/>
              <w:rPr>
                <w:rStyle w:val="Collegamentoipertestuale"/>
                <w:rFonts w:ascii="Times New Roman" w:eastAsia="Times New Roman" w:hAnsi="Times New Roman" w:cs="Times New Roman"/>
                <w:color w:val="0000FF"/>
                <w:sz w:val="16"/>
                <w:szCs w:val="16"/>
                <w:u w:val="single"/>
              </w:rPr>
            </w:pPr>
            <w:hyperlink r:id="rId35" w:history="1">
              <w:r w:rsidR="008C3194" w:rsidRPr="00ED03A0">
                <w:rPr>
                  <w:rStyle w:val="Collegamentoipertestuale"/>
                  <w:rFonts w:ascii="Times New Roman" w:eastAsia="Times New Roman" w:hAnsi="Times New Roman" w:cs="Times New Roman"/>
                  <w:color w:val="0000FF"/>
                  <w:sz w:val="16"/>
                  <w:szCs w:val="16"/>
                  <w:u w:val="single"/>
                </w:rPr>
                <w:t xml:space="preserve">Contributo al Green </w:t>
              </w:r>
              <w:proofErr w:type="spellStart"/>
              <w:r w:rsidR="008C3194" w:rsidRPr="00ED03A0">
                <w:rPr>
                  <w:rStyle w:val="Collegamentoipertestuale"/>
                  <w:rFonts w:ascii="Times New Roman" w:eastAsia="Times New Roman" w:hAnsi="Times New Roman" w:cs="Times New Roman"/>
                  <w:color w:val="0000FF"/>
                  <w:sz w:val="16"/>
                  <w:szCs w:val="16"/>
                  <w:u w:val="single"/>
                </w:rPr>
                <w:t>Climate</w:t>
              </w:r>
              <w:proofErr w:type="spellEnd"/>
              <w:r w:rsidR="008C3194" w:rsidRPr="00ED03A0">
                <w:rPr>
                  <w:rStyle w:val="Collegamentoipertestuale"/>
                  <w:rFonts w:ascii="Times New Roman" w:eastAsia="Times New Roman" w:hAnsi="Times New Roman" w:cs="Times New Roman"/>
                  <w:color w:val="0000FF"/>
                  <w:sz w:val="16"/>
                  <w:szCs w:val="16"/>
                  <w:u w:val="single"/>
                </w:rPr>
                <w:t xml:space="preserve"> Fund</w:t>
              </w:r>
            </w:hyperlink>
          </w:p>
          <w:p w:rsidR="008C3194" w:rsidRDefault="008C3194" w:rsidP="00755B8C">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Pr>
                <w:rFonts w:ascii="Times New Roman" w:hAnsi="Times New Roman" w:cs="Times New Roman"/>
                <w:bCs/>
                <w:sz w:val="16"/>
                <w:szCs w:val="16"/>
              </w:rPr>
              <w:t>19</w:t>
            </w:r>
            <w:r w:rsidRPr="0038110E">
              <w:rPr>
                <w:rFonts w:ascii="Times New Roman" w:hAnsi="Times New Roman" w:cs="Times New Roman"/>
                <w:bCs/>
                <w:sz w:val="16"/>
                <w:szCs w:val="16"/>
              </w:rPr>
              <w:t>/</w:t>
            </w:r>
            <w:r>
              <w:rPr>
                <w:rFonts w:ascii="Times New Roman" w:hAnsi="Times New Roman" w:cs="Times New Roman"/>
                <w:bCs/>
                <w:sz w:val="16"/>
                <w:szCs w:val="16"/>
              </w:rPr>
              <w:t>07</w:t>
            </w:r>
            <w:r w:rsidRPr="0038110E">
              <w:rPr>
                <w:rFonts w:ascii="Times New Roman" w:hAnsi="Times New Roman" w:cs="Times New Roman"/>
                <w:bCs/>
                <w:sz w:val="16"/>
                <w:szCs w:val="16"/>
              </w:rPr>
              <w:t>/2017</w:t>
            </w:r>
            <w:r>
              <w:rPr>
                <w:rFonts w:ascii="Times New Roman" w:hAnsi="Times New Roman" w:cs="Times New Roman"/>
                <w:bCs/>
                <w:sz w:val="16"/>
                <w:szCs w:val="16"/>
              </w:rPr>
              <w:t>)</w:t>
            </w:r>
            <w:r>
              <w:rPr>
                <w:rFonts w:ascii="Times New Roman" w:hAnsi="Times New Roman" w:cs="Times New Roman"/>
                <w:sz w:val="16"/>
                <w:szCs w:val="16"/>
              </w:rPr>
              <w:t xml:space="preserve"> </w:t>
            </w:r>
          </w:p>
          <w:p w:rsidR="008C3194" w:rsidRDefault="008C3194" w:rsidP="00755B8C">
            <w:pPr>
              <w:spacing w:after="0"/>
              <w:rPr>
                <w:rFonts w:ascii="Times New Roman" w:hAnsi="Times New Roman" w:cs="Times New Roman"/>
                <w:sz w:val="16"/>
                <w:szCs w:val="16"/>
              </w:rPr>
            </w:pPr>
            <w:r>
              <w:rPr>
                <w:rFonts w:ascii="Times New Roman" w:hAnsi="Times New Roman" w:cs="Times New Roman"/>
                <w:sz w:val="16"/>
                <w:szCs w:val="16"/>
              </w:rPr>
              <w:t>di</w:t>
            </w:r>
          </w:p>
          <w:p w:rsidR="008C3194" w:rsidRPr="00755B8C" w:rsidRDefault="008C3194" w:rsidP="00755B8C">
            <w:pPr>
              <w:spacing w:after="0"/>
              <w:rPr>
                <w:rFonts w:ascii="Times New Roman" w:hAnsi="Times New Roman" w:cs="Times New Roman"/>
                <w:b/>
                <w:sz w:val="16"/>
                <w:szCs w:val="16"/>
              </w:rPr>
            </w:pPr>
            <w:r w:rsidRPr="00755B8C">
              <w:rPr>
                <w:rFonts w:ascii="Times New Roman" w:hAnsi="Times New Roman" w:cs="Times New Roman"/>
                <w:b/>
                <w:sz w:val="16"/>
                <w:szCs w:val="16"/>
              </w:rPr>
              <w:t>€ 50.000.000</w:t>
            </w:r>
            <w:r w:rsidR="003A35EE">
              <w:rPr>
                <w:rFonts w:ascii="Times New Roman" w:hAnsi="Times New Roman" w:cs="Times New Roman"/>
                <w:b/>
                <w:sz w:val="16"/>
                <w:szCs w:val="16"/>
              </w:rPr>
              <w:t>**</w:t>
            </w:r>
            <w:r w:rsidRPr="00755B8C">
              <w:rPr>
                <w:rFonts w:ascii="Times New Roman" w:hAnsi="Times New Roman" w:cs="Times New Roman"/>
                <w:b/>
                <w:sz w:val="16"/>
                <w:szCs w:val="16"/>
              </w:rPr>
              <w:t xml:space="preserve">  </w:t>
            </w:r>
          </w:p>
          <w:p w:rsidR="008C3194" w:rsidRDefault="008C3194" w:rsidP="00755B8C">
            <w:pPr>
              <w:spacing w:after="0" w:line="240" w:lineRule="auto"/>
              <w:rPr>
                <w:rFonts w:ascii="Times New Roman" w:hAnsi="Times New Roman" w:cs="Times New Roman"/>
                <w:sz w:val="16"/>
                <w:szCs w:val="16"/>
              </w:rPr>
            </w:pPr>
            <w:r>
              <w:rPr>
                <w:rFonts w:ascii="Times New Roman" w:hAnsi="Times New Roman" w:cs="Times New Roman"/>
                <w:bCs/>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w:t>
            </w:r>
            <w:r>
              <w:rPr>
                <w:rFonts w:ascii="Times New Roman" w:hAnsi="Times New Roman" w:cs="Times New Roman"/>
                <w:sz w:val="16"/>
                <w:szCs w:val="16"/>
              </w:rPr>
              <w:t>7137</w:t>
            </w:r>
            <w:r w:rsidRPr="0038110E">
              <w:rPr>
                <w:rFonts w:ascii="Times New Roman" w:hAnsi="Times New Roman" w:cs="Times New Roman"/>
                <w:sz w:val="16"/>
                <w:szCs w:val="16"/>
              </w:rPr>
              <w:t xml:space="preserve"> </w:t>
            </w:r>
          </w:p>
          <w:p w:rsidR="008C3194" w:rsidRPr="000D5E89" w:rsidRDefault="008C3194" w:rsidP="00755B8C">
            <w:pPr>
              <w:spacing w:after="0" w:line="240" w:lineRule="auto"/>
              <w:rPr>
                <w:rStyle w:val="Collegamentoipertestuale"/>
                <w:rFonts w:ascii="Times New Roman" w:eastAsia="Times New Roman" w:hAnsi="Times New Roman" w:cs="Times New Roman"/>
                <w:color w:val="0000FF"/>
                <w:sz w:val="16"/>
                <w:szCs w:val="16"/>
                <w:u w:val="single"/>
              </w:rPr>
            </w:pPr>
            <w:r w:rsidRPr="0038110E">
              <w:rPr>
                <w:rFonts w:ascii="Times New Roman" w:hAnsi="Times New Roman" w:cs="Times New Roman"/>
                <w:sz w:val="16"/>
                <w:szCs w:val="16"/>
              </w:rPr>
              <w:t xml:space="preserve">del </w:t>
            </w:r>
            <w:r>
              <w:rPr>
                <w:rFonts w:ascii="Times New Roman" w:hAnsi="Times New Roman" w:cs="Times New Roman"/>
                <w:sz w:val="16"/>
                <w:szCs w:val="16"/>
              </w:rPr>
              <w:t>04/07/2017)</w:t>
            </w:r>
          </w:p>
        </w:tc>
        <w:tc>
          <w:tcPr>
            <w:tcW w:w="3260" w:type="dxa"/>
            <w:vMerge/>
            <w:tcBorders>
              <w:left w:val="single" w:sz="4" w:space="0" w:color="auto"/>
              <w:right w:val="single" w:sz="4" w:space="0" w:color="auto"/>
            </w:tcBorders>
            <w:shd w:val="clear" w:color="auto" w:fill="FDE9D9" w:themeFill="accent6" w:themeFillTint="33"/>
          </w:tcPr>
          <w:p w:rsidR="008C3194" w:rsidRPr="0038110E" w:rsidRDefault="008C3194" w:rsidP="00641D62">
            <w:pPr>
              <w:spacing w:after="0"/>
              <w:rPr>
                <w:rFonts w:ascii="Times New Roman" w:hAnsi="Times New Roman" w:cs="Times New Roman"/>
                <w:b/>
                <w:sz w:val="16"/>
                <w:szCs w:val="16"/>
              </w:rPr>
            </w:pPr>
          </w:p>
        </w:tc>
        <w:tc>
          <w:tcPr>
            <w:tcW w:w="4536" w:type="dxa"/>
            <w:vMerge/>
            <w:tcBorders>
              <w:left w:val="single" w:sz="4" w:space="0" w:color="auto"/>
              <w:right w:val="single" w:sz="4" w:space="0" w:color="auto"/>
            </w:tcBorders>
            <w:shd w:val="clear" w:color="auto" w:fill="FDE9D9" w:themeFill="accent6" w:themeFillTint="33"/>
          </w:tcPr>
          <w:p w:rsidR="008C3194" w:rsidRPr="00A415FF" w:rsidRDefault="008C3194" w:rsidP="00641D62">
            <w:pPr>
              <w:spacing w:after="0"/>
              <w:rPr>
                <w:rFonts w:ascii="Times New Roman" w:hAnsi="Times New Roman" w:cs="Times New Roman"/>
                <w:b/>
                <w:sz w:val="16"/>
                <w:szCs w:val="16"/>
              </w:rPr>
            </w:pPr>
          </w:p>
        </w:tc>
      </w:tr>
      <w:tr w:rsidR="008C3194" w:rsidRPr="009E3F09" w:rsidTr="00DB494C">
        <w:trPr>
          <w:trHeight w:val="1119"/>
        </w:trPr>
        <w:tc>
          <w:tcPr>
            <w:tcW w:w="2977" w:type="dxa"/>
            <w:tcBorders>
              <w:left w:val="single" w:sz="4" w:space="0" w:color="auto"/>
              <w:right w:val="single" w:sz="4" w:space="0" w:color="auto"/>
            </w:tcBorders>
            <w:shd w:val="clear" w:color="auto" w:fill="FDE9D9" w:themeFill="accent6" w:themeFillTint="33"/>
          </w:tcPr>
          <w:p w:rsidR="008C3194" w:rsidRPr="000D5E89" w:rsidRDefault="008C3194" w:rsidP="00641D62">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3194" w:rsidRPr="00496377" w:rsidRDefault="005C4694" w:rsidP="00A13409">
            <w:pPr>
              <w:spacing w:after="0" w:line="240" w:lineRule="auto"/>
              <w:rPr>
                <w:rStyle w:val="Collegamentoipertestuale"/>
                <w:rFonts w:ascii="Times New Roman" w:eastAsia="Times New Roman" w:hAnsi="Times New Roman" w:cs="Times New Roman"/>
                <w:color w:val="3333FF"/>
                <w:sz w:val="16"/>
                <w:szCs w:val="16"/>
                <w:u w:val="single"/>
              </w:rPr>
            </w:pPr>
            <w:hyperlink r:id="rId36" w:history="1">
              <w:r w:rsidR="008C3194" w:rsidRPr="00496377">
                <w:rPr>
                  <w:rStyle w:val="Collegamentoipertestuale"/>
                  <w:rFonts w:ascii="Times New Roman" w:eastAsia="Times New Roman" w:hAnsi="Times New Roman" w:cs="Times New Roman"/>
                  <w:color w:val="3333FF"/>
                  <w:sz w:val="16"/>
                  <w:szCs w:val="16"/>
                  <w:u w:val="single"/>
                </w:rPr>
                <w:t xml:space="preserve">Contributo al Green </w:t>
              </w:r>
              <w:proofErr w:type="spellStart"/>
              <w:r w:rsidR="008C3194" w:rsidRPr="00496377">
                <w:rPr>
                  <w:rStyle w:val="Collegamentoipertestuale"/>
                  <w:rFonts w:ascii="Times New Roman" w:eastAsia="Times New Roman" w:hAnsi="Times New Roman" w:cs="Times New Roman"/>
                  <w:color w:val="3333FF"/>
                  <w:sz w:val="16"/>
                  <w:szCs w:val="16"/>
                  <w:u w:val="single"/>
                </w:rPr>
                <w:t>Climate</w:t>
              </w:r>
              <w:proofErr w:type="spellEnd"/>
              <w:r w:rsidR="008C3194" w:rsidRPr="00496377">
                <w:rPr>
                  <w:rStyle w:val="Collegamentoipertestuale"/>
                  <w:rFonts w:ascii="Times New Roman" w:eastAsia="Times New Roman" w:hAnsi="Times New Roman" w:cs="Times New Roman"/>
                  <w:color w:val="3333FF"/>
                  <w:sz w:val="16"/>
                  <w:szCs w:val="16"/>
                  <w:u w:val="single"/>
                </w:rPr>
                <w:t xml:space="preserve"> Fund</w:t>
              </w:r>
            </w:hyperlink>
          </w:p>
          <w:p w:rsidR="008C3194" w:rsidRPr="00A13409" w:rsidRDefault="008C3194" w:rsidP="00A13409">
            <w:pPr>
              <w:spacing w:after="0"/>
              <w:rPr>
                <w:rFonts w:ascii="Times New Roman" w:hAnsi="Times New Roman" w:cs="Times New Roman"/>
                <w:sz w:val="16"/>
                <w:szCs w:val="16"/>
              </w:rPr>
            </w:pPr>
            <w:r w:rsidRPr="00A13409">
              <w:rPr>
                <w:rStyle w:val="Enfasigrassetto"/>
                <w:rFonts w:ascii="Times New Roman" w:hAnsi="Times New Roman" w:cs="Times New Roman"/>
                <w:b w:val="0"/>
                <w:sz w:val="16"/>
                <w:szCs w:val="16"/>
              </w:rPr>
              <w:t>(</w:t>
            </w:r>
            <w:r w:rsidRPr="00A13409">
              <w:rPr>
                <w:rFonts w:ascii="Times New Roman" w:hAnsi="Times New Roman" w:cs="Times New Roman"/>
                <w:bCs/>
                <w:sz w:val="16"/>
                <w:szCs w:val="16"/>
              </w:rPr>
              <w:t>19/05/2018)</w:t>
            </w:r>
            <w:r w:rsidRPr="00A13409">
              <w:rPr>
                <w:rFonts w:ascii="Times New Roman" w:hAnsi="Times New Roman" w:cs="Times New Roman"/>
                <w:sz w:val="16"/>
                <w:szCs w:val="16"/>
              </w:rPr>
              <w:t xml:space="preserve"> </w:t>
            </w:r>
          </w:p>
          <w:p w:rsidR="008C3194" w:rsidRPr="00A13409" w:rsidRDefault="008C3194" w:rsidP="00A13409">
            <w:pPr>
              <w:spacing w:after="0"/>
              <w:rPr>
                <w:rFonts w:ascii="Times New Roman" w:hAnsi="Times New Roman" w:cs="Times New Roman"/>
                <w:sz w:val="16"/>
                <w:szCs w:val="16"/>
              </w:rPr>
            </w:pPr>
            <w:r w:rsidRPr="00A13409">
              <w:rPr>
                <w:rFonts w:ascii="Times New Roman" w:hAnsi="Times New Roman" w:cs="Times New Roman"/>
                <w:sz w:val="16"/>
                <w:szCs w:val="16"/>
              </w:rPr>
              <w:t>di</w:t>
            </w:r>
          </w:p>
          <w:p w:rsidR="008C3194" w:rsidRPr="00A13409" w:rsidRDefault="008C3194" w:rsidP="00A13409">
            <w:pPr>
              <w:spacing w:after="0"/>
              <w:rPr>
                <w:rFonts w:ascii="Times New Roman" w:hAnsi="Times New Roman" w:cs="Times New Roman"/>
                <w:b/>
                <w:sz w:val="16"/>
                <w:szCs w:val="16"/>
              </w:rPr>
            </w:pPr>
            <w:r w:rsidRPr="00A13409">
              <w:rPr>
                <w:rFonts w:ascii="Times New Roman" w:hAnsi="Times New Roman" w:cs="Times New Roman"/>
                <w:b/>
                <w:sz w:val="16"/>
                <w:szCs w:val="16"/>
              </w:rPr>
              <w:t>€ 50.000.000</w:t>
            </w:r>
            <w:r w:rsidR="003A35EE">
              <w:rPr>
                <w:rFonts w:ascii="Times New Roman" w:hAnsi="Times New Roman" w:cs="Times New Roman"/>
                <w:b/>
                <w:sz w:val="16"/>
                <w:szCs w:val="16"/>
              </w:rPr>
              <w:t>**</w:t>
            </w:r>
            <w:r w:rsidRPr="00A13409">
              <w:rPr>
                <w:rFonts w:ascii="Times New Roman" w:hAnsi="Times New Roman" w:cs="Times New Roman"/>
                <w:b/>
                <w:sz w:val="16"/>
                <w:szCs w:val="16"/>
              </w:rPr>
              <w:t xml:space="preserve">  </w:t>
            </w:r>
          </w:p>
          <w:p w:rsidR="008C3194" w:rsidRPr="00A13409" w:rsidRDefault="008C3194" w:rsidP="00A13409">
            <w:pPr>
              <w:spacing w:after="0" w:line="240" w:lineRule="auto"/>
              <w:rPr>
                <w:rFonts w:ascii="Times New Roman" w:hAnsi="Times New Roman" w:cs="Times New Roman"/>
                <w:sz w:val="16"/>
                <w:szCs w:val="16"/>
              </w:rPr>
            </w:pPr>
            <w:r w:rsidRPr="00A13409">
              <w:rPr>
                <w:rFonts w:ascii="Times New Roman" w:hAnsi="Times New Roman" w:cs="Times New Roman"/>
                <w:bCs/>
                <w:sz w:val="16"/>
                <w:szCs w:val="16"/>
              </w:rPr>
              <w:t>(</w:t>
            </w:r>
            <w:r w:rsidRPr="00A13409">
              <w:rPr>
                <w:rFonts w:ascii="Times New Roman" w:hAnsi="Times New Roman" w:cs="Times New Roman"/>
                <w:sz w:val="16"/>
                <w:szCs w:val="16"/>
              </w:rPr>
              <w:t xml:space="preserve">Decreto </w:t>
            </w:r>
            <w:proofErr w:type="spellStart"/>
            <w:r w:rsidRPr="00A13409">
              <w:rPr>
                <w:rFonts w:ascii="Times New Roman" w:hAnsi="Times New Roman" w:cs="Times New Roman"/>
                <w:sz w:val="16"/>
                <w:szCs w:val="16"/>
              </w:rPr>
              <w:t>Prot</w:t>
            </w:r>
            <w:proofErr w:type="spellEnd"/>
            <w:r w:rsidRPr="00A13409">
              <w:rPr>
                <w:rFonts w:ascii="Times New Roman" w:hAnsi="Times New Roman" w:cs="Times New Roman"/>
                <w:sz w:val="16"/>
                <w:szCs w:val="16"/>
              </w:rPr>
              <w:t xml:space="preserve">. 100 </w:t>
            </w:r>
          </w:p>
          <w:p w:rsidR="008C3194" w:rsidRDefault="008C3194" w:rsidP="00A13409">
            <w:pPr>
              <w:spacing w:after="0" w:line="240" w:lineRule="auto"/>
            </w:pPr>
            <w:r w:rsidRPr="00A13409">
              <w:rPr>
                <w:rFonts w:ascii="Times New Roman" w:hAnsi="Times New Roman" w:cs="Times New Roman"/>
                <w:sz w:val="16"/>
                <w:szCs w:val="16"/>
              </w:rPr>
              <w:t>del 02/05/2018)</w:t>
            </w:r>
          </w:p>
        </w:tc>
        <w:tc>
          <w:tcPr>
            <w:tcW w:w="3260" w:type="dxa"/>
            <w:vMerge/>
            <w:tcBorders>
              <w:left w:val="single" w:sz="4" w:space="0" w:color="auto"/>
              <w:bottom w:val="single" w:sz="4" w:space="0" w:color="auto"/>
              <w:right w:val="single" w:sz="4" w:space="0" w:color="auto"/>
            </w:tcBorders>
            <w:shd w:val="clear" w:color="auto" w:fill="FDE9D9" w:themeFill="accent6" w:themeFillTint="33"/>
          </w:tcPr>
          <w:p w:rsidR="008C3194" w:rsidRPr="0038110E" w:rsidRDefault="008C3194" w:rsidP="00641D62">
            <w:pPr>
              <w:spacing w:after="0"/>
              <w:rPr>
                <w:rFonts w:ascii="Times New Roman" w:hAnsi="Times New Roman" w:cs="Times New Roman"/>
                <w:b/>
                <w:sz w:val="16"/>
                <w:szCs w:val="16"/>
              </w:rPr>
            </w:pPr>
          </w:p>
        </w:tc>
        <w:tc>
          <w:tcPr>
            <w:tcW w:w="4536" w:type="dxa"/>
            <w:tcBorders>
              <w:left w:val="single" w:sz="4" w:space="0" w:color="auto"/>
              <w:right w:val="single" w:sz="4" w:space="0" w:color="auto"/>
            </w:tcBorders>
            <w:shd w:val="clear" w:color="auto" w:fill="FDE9D9" w:themeFill="accent6" w:themeFillTint="33"/>
          </w:tcPr>
          <w:p w:rsidR="008C3194" w:rsidRPr="00A415FF" w:rsidRDefault="008C3194" w:rsidP="00641D62">
            <w:pPr>
              <w:spacing w:after="0"/>
              <w:rPr>
                <w:rFonts w:ascii="Times New Roman" w:hAnsi="Times New Roman" w:cs="Times New Roman"/>
                <w:b/>
                <w:sz w:val="16"/>
                <w:szCs w:val="16"/>
              </w:rPr>
            </w:pPr>
          </w:p>
        </w:tc>
      </w:tr>
      <w:tr w:rsidR="00A93DC8" w:rsidRPr="009E3F09" w:rsidTr="00DB494C">
        <w:trPr>
          <w:trHeight w:val="300"/>
        </w:trPr>
        <w:tc>
          <w:tcPr>
            <w:tcW w:w="2977" w:type="dxa"/>
            <w:vMerge w:val="restart"/>
            <w:tcBorders>
              <w:top w:val="single" w:sz="4" w:space="0" w:color="auto"/>
              <w:left w:val="single" w:sz="4" w:space="0" w:color="auto"/>
              <w:right w:val="single" w:sz="4" w:space="0" w:color="auto"/>
            </w:tcBorders>
            <w:shd w:val="clear" w:color="auto" w:fill="FDE9D9" w:themeFill="accent6" w:themeFillTint="33"/>
          </w:tcPr>
          <w:p w:rsidR="00A93DC8" w:rsidRPr="000D5E89" w:rsidRDefault="005C4694" w:rsidP="000D5E89">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37" w:history="1">
              <w:r w:rsidR="00A93DC8" w:rsidRPr="000D5E89">
                <w:rPr>
                  <w:rStyle w:val="Collegamentoipertestuale"/>
                  <w:rFonts w:ascii="Times New Roman" w:eastAsia="Times New Roman" w:hAnsi="Times New Roman" w:cs="Times New Roman"/>
                  <w:color w:val="0000FF"/>
                  <w:sz w:val="16"/>
                  <w:szCs w:val="16"/>
                  <w:u w:val="single"/>
                </w:rPr>
                <w:t>Protocollo di Montreal – Fondo Multilaterale per l’attuazione del Protocollo di Montreal</w:t>
              </w:r>
            </w:hyperlink>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Default="005C4694" w:rsidP="000D5E89">
            <w:pPr>
              <w:spacing w:after="0" w:line="240" w:lineRule="auto"/>
              <w:rPr>
                <w:rStyle w:val="Collegamentoipertestuale"/>
                <w:rFonts w:ascii="Times New Roman" w:eastAsia="Times New Roman" w:hAnsi="Times New Roman" w:cs="Times New Roman"/>
                <w:bCs/>
                <w:color w:val="auto"/>
                <w:sz w:val="16"/>
                <w:szCs w:val="16"/>
              </w:rPr>
            </w:pPr>
            <w:hyperlink r:id="rId38" w:history="1">
              <w:r w:rsidR="00A93DC8" w:rsidRPr="009C2457">
                <w:rPr>
                  <w:rStyle w:val="Collegamentoipertestuale"/>
                  <w:rFonts w:ascii="Times New Roman" w:eastAsia="Times New Roman" w:hAnsi="Times New Roman" w:cs="Times New Roman"/>
                  <w:bCs/>
                  <w:color w:val="0000FF"/>
                  <w:sz w:val="16"/>
                  <w:szCs w:val="16"/>
                  <w:u w:val="single"/>
                </w:rPr>
                <w:t xml:space="preserve">Contributo annuale obbligatorio al </w:t>
              </w:r>
              <w:proofErr w:type="spellStart"/>
              <w:r w:rsidR="00A93DC8" w:rsidRPr="009C2457">
                <w:rPr>
                  <w:rStyle w:val="Collegamentoipertestuale"/>
                  <w:rFonts w:ascii="Times New Roman" w:eastAsia="Times New Roman" w:hAnsi="Times New Roman" w:cs="Times New Roman"/>
                  <w:bCs/>
                  <w:color w:val="0000FF"/>
                  <w:sz w:val="16"/>
                  <w:szCs w:val="16"/>
                  <w:u w:val="single"/>
                </w:rPr>
                <w:t>Replenishment</w:t>
              </w:r>
              <w:proofErr w:type="spellEnd"/>
              <w:r w:rsidR="00A93DC8" w:rsidRPr="009C2457">
                <w:rPr>
                  <w:rStyle w:val="Collegamentoipertestuale"/>
                  <w:rFonts w:ascii="Times New Roman" w:eastAsia="Times New Roman" w:hAnsi="Times New Roman" w:cs="Times New Roman"/>
                  <w:bCs/>
                  <w:color w:val="0000FF"/>
                  <w:sz w:val="16"/>
                  <w:szCs w:val="16"/>
                  <w:u w:val="single"/>
                </w:rPr>
                <w:t xml:space="preserve"> del Fondo Multilaterale per il periodo 2018-2020</w:t>
              </w:r>
            </w:hyperlink>
            <w:r w:rsidR="00A93DC8" w:rsidRPr="009100C7">
              <w:rPr>
                <w:rStyle w:val="Collegamentoipertestuale"/>
                <w:rFonts w:ascii="Times New Roman" w:eastAsia="Times New Roman" w:hAnsi="Times New Roman" w:cs="Times New Roman"/>
                <w:bCs/>
                <w:color w:val="auto"/>
                <w:sz w:val="16"/>
                <w:szCs w:val="16"/>
              </w:rPr>
              <w:t xml:space="preserve"> </w:t>
            </w:r>
          </w:p>
          <w:p w:rsidR="00A93DC8" w:rsidRDefault="00A93DC8" w:rsidP="000D5E89">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890E90">
              <w:rPr>
                <w:rStyle w:val="Enfasigrassetto"/>
                <w:rFonts w:ascii="Times New Roman" w:hAnsi="Times New Roman" w:cs="Times New Roman"/>
                <w:b w:val="0"/>
                <w:i/>
                <w:sz w:val="16"/>
                <w:szCs w:val="16"/>
              </w:rPr>
              <w:t>ex</w:t>
            </w:r>
            <w:r>
              <w:rPr>
                <w:rStyle w:val="Enfasigrassetto"/>
                <w:rFonts w:ascii="Times New Roman" w:hAnsi="Times New Roman" w:cs="Times New Roman"/>
                <w:b w:val="0"/>
                <w:sz w:val="16"/>
                <w:szCs w:val="16"/>
              </w:rPr>
              <w:t xml:space="preserve"> L. 409/2000)</w:t>
            </w:r>
            <w:r>
              <w:rPr>
                <w:rFonts w:ascii="Times New Roman" w:hAnsi="Times New Roman" w:cs="Times New Roman"/>
                <w:bCs/>
                <w:sz w:val="16"/>
                <w:szCs w:val="16"/>
              </w:rPr>
              <w:t xml:space="preserve"> </w:t>
            </w:r>
          </w:p>
          <w:p w:rsidR="00A93DC8" w:rsidRDefault="00A93DC8" w:rsidP="000D5E89">
            <w:pPr>
              <w:spacing w:after="0" w:line="240" w:lineRule="auto"/>
              <w:rPr>
                <w:rFonts w:ascii="Times New Roman" w:hAnsi="Times New Roman" w:cs="Times New Roman"/>
                <w:bCs/>
                <w:sz w:val="16"/>
                <w:szCs w:val="16"/>
              </w:rPr>
            </w:pPr>
            <w:r>
              <w:rPr>
                <w:rFonts w:ascii="Times New Roman" w:hAnsi="Times New Roman" w:cs="Times New Roman"/>
                <w:bCs/>
                <w:sz w:val="16"/>
                <w:szCs w:val="16"/>
              </w:rPr>
              <w:t>di</w:t>
            </w:r>
          </w:p>
          <w:p w:rsidR="00A93DC8" w:rsidRPr="009100C7" w:rsidRDefault="00A93DC8" w:rsidP="000D5E89">
            <w:pPr>
              <w:spacing w:after="0" w:line="240" w:lineRule="auto"/>
              <w:rPr>
                <w:rStyle w:val="Collegamentoipertestuale"/>
                <w:rFonts w:ascii="Times New Roman" w:eastAsia="Times New Roman" w:hAnsi="Times New Roman" w:cs="Times New Roman"/>
                <w:bCs/>
                <w:color w:val="0000FF"/>
                <w:sz w:val="16"/>
                <w:szCs w:val="16"/>
              </w:rPr>
            </w:pPr>
            <w:r w:rsidRPr="00755B8C">
              <w:rPr>
                <w:rFonts w:ascii="Times New Roman" w:hAnsi="Times New Roman" w:cs="Times New Roman"/>
                <w:b/>
                <w:bCs/>
                <w:sz w:val="16"/>
                <w:szCs w:val="16"/>
              </w:rPr>
              <w:t>€8.751.822 annui</w:t>
            </w:r>
            <w:r w:rsidR="0020011F">
              <w:rPr>
                <w:rFonts w:ascii="Times New Roman" w:hAnsi="Times New Roman" w:cs="Times New Roman"/>
                <w:b/>
                <w:bCs/>
                <w:sz w:val="16"/>
                <w:szCs w:val="16"/>
              </w:rPr>
              <w:t>**</w:t>
            </w:r>
            <w:r>
              <w:rPr>
                <w:rFonts w:ascii="Times New Roman" w:hAnsi="Times New Roman" w:cs="Times New Roman"/>
                <w:bCs/>
                <w:sz w:val="16"/>
                <w:szCs w:val="16"/>
              </w:rPr>
              <w:t>, per il triennio 2018-2020,</w:t>
            </w:r>
            <w:r>
              <w:t xml:space="preserve"> </w:t>
            </w:r>
            <w:r>
              <w:rPr>
                <w:rFonts w:ascii="Times New Roman" w:hAnsi="Times New Roman" w:cs="Times New Roman"/>
                <w:bCs/>
                <w:sz w:val="16"/>
                <w:szCs w:val="16"/>
              </w:rPr>
              <w:t>utilizzando il meccanismo di tasso di cambio fisso – FERM previsto dal Fondo</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Default="00342B4C" w:rsidP="004247F8">
            <w:pPr>
              <w:spacing w:after="0" w:line="240" w:lineRule="auto"/>
              <w:rPr>
                <w:rFonts w:ascii="Times New Roman" w:hAnsi="Times New Roman" w:cs="Times New Roman"/>
                <w:sz w:val="16"/>
                <w:szCs w:val="16"/>
              </w:rPr>
            </w:pPr>
            <w:r>
              <w:rPr>
                <w:rFonts w:ascii="Times New Roman" w:hAnsi="Times New Roman" w:cs="Times New Roman"/>
                <w:sz w:val="16"/>
                <w:szCs w:val="16"/>
              </w:rPr>
              <w:t>€ 6.633.390</w:t>
            </w:r>
          </w:p>
          <w:p w:rsidR="00342B4C" w:rsidRDefault="00342B4C" w:rsidP="004247F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225 del 27/07/2018)</w:t>
            </w:r>
          </w:p>
          <w:p w:rsidR="00A93DC8" w:rsidRPr="00282E0A" w:rsidRDefault="00A93DC8" w:rsidP="004247F8">
            <w:pPr>
              <w:spacing w:after="0" w:line="240" w:lineRule="auto"/>
              <w:rPr>
                <w:rFonts w:ascii="Times New Roman" w:hAnsi="Times New Roman" w:cs="Times New Roman"/>
                <w:sz w:val="16"/>
                <w:szCs w:val="16"/>
              </w:rPr>
            </w:pPr>
          </w:p>
        </w:tc>
        <w:tc>
          <w:tcPr>
            <w:tcW w:w="4536" w:type="dxa"/>
            <w:vMerge w:val="restart"/>
            <w:tcBorders>
              <w:top w:val="single" w:sz="4" w:space="0" w:color="auto"/>
              <w:left w:val="single" w:sz="4" w:space="0" w:color="auto"/>
              <w:right w:val="single" w:sz="4" w:space="0" w:color="auto"/>
            </w:tcBorders>
            <w:shd w:val="clear" w:color="auto" w:fill="FDE9D9" w:themeFill="accent6" w:themeFillTint="33"/>
          </w:tcPr>
          <w:p w:rsidR="00A93DC8" w:rsidRPr="003D5CDF" w:rsidRDefault="00A93DC8" w:rsidP="004247F8">
            <w:pPr>
              <w:spacing w:after="0" w:line="240" w:lineRule="auto"/>
              <w:rPr>
                <w:rFonts w:ascii="Times New Roman" w:hAnsi="Times New Roman" w:cs="Times New Roman"/>
                <w:sz w:val="16"/>
                <w:szCs w:val="16"/>
              </w:rPr>
            </w:pPr>
            <w:r w:rsidRPr="003D5CDF">
              <w:rPr>
                <w:rFonts w:ascii="Times New Roman" w:hAnsi="Times New Roman" w:cs="Times New Roman"/>
                <w:sz w:val="16"/>
                <w:szCs w:val="16"/>
              </w:rPr>
              <w:t xml:space="preserve">Nel 1990, il </w:t>
            </w:r>
            <w:hyperlink r:id="rId39" w:tooltip="Protocollo di Montreal" w:history="1">
              <w:r w:rsidRPr="003D5CDF">
                <w:rPr>
                  <w:rStyle w:val="Collegamentoipertestuale"/>
                  <w:rFonts w:ascii="Times New Roman" w:hAnsi="Times New Roman" w:cs="Times New Roman"/>
                  <w:b/>
                  <w:bCs/>
                  <w:sz w:val="16"/>
                  <w:szCs w:val="16"/>
                </w:rPr>
                <w:t>Protocollo di Montreal</w:t>
              </w:r>
            </w:hyperlink>
            <w:r w:rsidRPr="003D5CDF">
              <w:rPr>
                <w:rFonts w:ascii="Times New Roman" w:hAnsi="Times New Roman" w:cs="Times New Roman"/>
                <w:color w:val="333333"/>
                <w:sz w:val="16"/>
                <w:szCs w:val="16"/>
              </w:rPr>
              <w:t xml:space="preserve"> </w:t>
            </w:r>
            <w:r w:rsidRPr="003D5CDF">
              <w:rPr>
                <w:rFonts w:ascii="Times New Roman" w:hAnsi="Times New Roman" w:cs="Times New Roman"/>
                <w:sz w:val="16"/>
                <w:szCs w:val="16"/>
              </w:rPr>
              <w:t xml:space="preserve">ha istituito il </w:t>
            </w:r>
            <w:hyperlink r:id="rId40" w:tgtFrame="_blank" w:tooltip="Collegamento al sito Multilateral Fund for the Implementation of the Montreal Protocol" w:history="1">
              <w:r w:rsidRPr="003D5CDF">
                <w:rPr>
                  <w:rStyle w:val="Collegamentoipertestuale"/>
                  <w:rFonts w:ascii="Times New Roman" w:hAnsi="Times New Roman" w:cs="Times New Roman"/>
                  <w:b/>
                  <w:bCs/>
                  <w:sz w:val="16"/>
                  <w:szCs w:val="16"/>
                </w:rPr>
                <w:t>Fondo Multilaterale per l’Attuazione  del Protocollo di Montreal</w:t>
              </w:r>
            </w:hyperlink>
            <w:r w:rsidRPr="003D5CDF">
              <w:rPr>
                <w:rStyle w:val="Enfasigrassetto"/>
                <w:rFonts w:ascii="Times New Roman" w:hAnsi="Times New Roman" w:cs="Times New Roman"/>
                <w:color w:val="333333"/>
                <w:sz w:val="16"/>
                <w:szCs w:val="16"/>
              </w:rPr>
              <w:t> </w:t>
            </w:r>
            <w:r w:rsidRPr="003D5CDF">
              <w:rPr>
                <w:rFonts w:ascii="Times New Roman" w:hAnsi="Times New Roman" w:cs="Times New Roman"/>
                <w:sz w:val="16"/>
                <w:szCs w:val="16"/>
              </w:rPr>
              <w:t xml:space="preserve">per assistere i Paesi in via di sviluppo nel raggiungimento dei loro impegni di conformità rispetto all’eliminazione della produzione e del consumo di sostanze ozono lesive. Nell’attuale fase, le attività del Fondo Multilaterale si concentrano sul finanziamento del calendario di riduzione ed eliminazione degli </w:t>
            </w:r>
            <w:proofErr w:type="spellStart"/>
            <w:r w:rsidRPr="003D5CDF">
              <w:rPr>
                <w:rFonts w:ascii="Times New Roman" w:hAnsi="Times New Roman" w:cs="Times New Roman"/>
                <w:sz w:val="16"/>
                <w:szCs w:val="16"/>
              </w:rPr>
              <w:t>idroclorofluorocarburi</w:t>
            </w:r>
            <w:proofErr w:type="spellEnd"/>
            <w:r w:rsidRPr="003D5CDF">
              <w:rPr>
                <w:rFonts w:ascii="Times New Roman" w:hAnsi="Times New Roman" w:cs="Times New Roman"/>
                <w:sz w:val="16"/>
                <w:szCs w:val="16"/>
              </w:rPr>
              <w:t xml:space="preserve"> (HCFC) disciplinato dal Protocollo di Montreal. Va, inoltre, tenuto presente che, in base a quanto disposto </w:t>
            </w:r>
            <w:r w:rsidRPr="00A85C98">
              <w:rPr>
                <w:rFonts w:ascii="Times New Roman" w:hAnsi="Times New Roman" w:cs="Times New Roman"/>
                <w:sz w:val="16"/>
                <w:szCs w:val="16"/>
              </w:rPr>
              <w:t>dall’</w:t>
            </w:r>
            <w:hyperlink r:id="rId41" w:history="1">
              <w:r w:rsidRPr="00A85C98">
                <w:rPr>
                  <w:rStyle w:val="Collegamentoipertestuale"/>
                  <w:rFonts w:ascii="Times New Roman" w:hAnsi="Times New Roman" w:cs="Times New Roman"/>
                  <w:bCs/>
                  <w:color w:val="auto"/>
                  <w:sz w:val="16"/>
                  <w:szCs w:val="16"/>
                </w:rPr>
                <w:t>e</w:t>
              </w:r>
            </w:hyperlink>
            <w:hyperlink r:id="rId42" w:tooltip="Kigali, approvato l’emendamento al Protocollo di Montreal" w:history="1">
              <w:r w:rsidRPr="00A85C98">
                <w:rPr>
                  <w:rStyle w:val="Collegamentoipertestuale"/>
                  <w:rFonts w:ascii="Times New Roman" w:hAnsi="Times New Roman" w:cs="Times New Roman"/>
                  <w:bCs/>
                  <w:color w:val="auto"/>
                  <w:sz w:val="16"/>
                  <w:szCs w:val="16"/>
                </w:rPr>
                <w:t>mendamento al Protocollo di Montreal approvato a Kigali nell’ottobre 2016</w:t>
              </w:r>
            </w:hyperlink>
            <w:r w:rsidRPr="00A85C98">
              <w:rPr>
                <w:rFonts w:ascii="Times New Roman" w:hAnsi="Times New Roman" w:cs="Times New Roman"/>
                <w:color w:val="333333"/>
                <w:sz w:val="16"/>
                <w:szCs w:val="16"/>
              </w:rPr>
              <w:t xml:space="preserve"> </w:t>
            </w:r>
            <w:r w:rsidRPr="00A85C98">
              <w:rPr>
                <w:rFonts w:ascii="Times New Roman" w:hAnsi="Times New Roman" w:cs="Times New Roman"/>
                <w:sz w:val="16"/>
                <w:szCs w:val="16"/>
              </w:rPr>
              <w:t xml:space="preserve">si sta lavorando per inserire gli </w:t>
            </w:r>
            <w:proofErr w:type="spellStart"/>
            <w:r w:rsidRPr="00A85C98">
              <w:rPr>
                <w:rFonts w:ascii="Times New Roman" w:hAnsi="Times New Roman" w:cs="Times New Roman"/>
                <w:sz w:val="16"/>
                <w:szCs w:val="16"/>
              </w:rPr>
              <w:t>idrofluorocarburi</w:t>
            </w:r>
            <w:proofErr w:type="spellEnd"/>
            <w:r w:rsidRPr="003D5CDF">
              <w:rPr>
                <w:rFonts w:ascii="Times New Roman" w:hAnsi="Times New Roman" w:cs="Times New Roman"/>
                <w:sz w:val="16"/>
                <w:szCs w:val="16"/>
              </w:rPr>
              <w:t xml:space="preserve"> (HFC) tra le sostanze soggette a progressiva riduzione in quanto, pur non avendo un effetto deteriorante per lo strato di ozono, hanno un forte potenziale di riscaldamento globale.</w:t>
            </w:r>
          </w:p>
        </w:tc>
      </w:tr>
      <w:tr w:rsidR="00A93DC8" w:rsidRPr="009E3F09" w:rsidTr="00DB494C">
        <w:trPr>
          <w:trHeight w:val="1268"/>
        </w:trPr>
        <w:tc>
          <w:tcPr>
            <w:tcW w:w="2977" w:type="dxa"/>
            <w:vMerge/>
            <w:tcBorders>
              <w:left w:val="single" w:sz="4" w:space="0" w:color="auto"/>
              <w:right w:val="single" w:sz="4" w:space="0" w:color="auto"/>
            </w:tcBorders>
            <w:shd w:val="clear" w:color="auto" w:fill="FDE9D9" w:themeFill="accent6" w:themeFillTint="33"/>
          </w:tcPr>
          <w:p w:rsidR="00A93DC8" w:rsidRDefault="00A93DC8" w:rsidP="000D5E89">
            <w:pPr>
              <w:spacing w:after="0" w:line="240" w:lineRule="auto"/>
              <w:ind w:right="-15"/>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Default="005C4694" w:rsidP="000D5E89">
            <w:pPr>
              <w:spacing w:after="0" w:line="240" w:lineRule="auto"/>
              <w:rPr>
                <w:rStyle w:val="Collegamentoipertestuale"/>
                <w:rFonts w:ascii="Times New Roman" w:eastAsia="Times New Roman" w:hAnsi="Times New Roman" w:cs="Times New Roman"/>
                <w:bCs/>
                <w:color w:val="3333FF"/>
                <w:sz w:val="16"/>
                <w:szCs w:val="16"/>
                <w:u w:val="single"/>
              </w:rPr>
            </w:pPr>
            <w:hyperlink r:id="rId43" w:history="1">
              <w:r w:rsidR="00A93DC8" w:rsidRPr="004D2D6C">
                <w:rPr>
                  <w:rStyle w:val="Collegamentoipertestuale"/>
                  <w:rFonts w:ascii="Times New Roman" w:eastAsia="Times New Roman" w:hAnsi="Times New Roman" w:cs="Times New Roman"/>
                  <w:bCs/>
                  <w:color w:val="3333FF"/>
                  <w:sz w:val="16"/>
                  <w:szCs w:val="16"/>
                  <w:u w:val="single"/>
                </w:rPr>
                <w:t>Contributo volontario aggiuntivo per il ‘fast-start dell’attuazione dell’Emendamento di Kigali’</w:t>
              </w:r>
            </w:hyperlink>
          </w:p>
          <w:p w:rsidR="00A93DC8" w:rsidRDefault="00A93DC8" w:rsidP="000D5E89">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663ACE">
              <w:rPr>
                <w:rStyle w:val="Enfasigrassetto"/>
                <w:rFonts w:ascii="Times New Roman" w:hAnsi="Times New Roman" w:cs="Times New Roman"/>
                <w:b w:val="0"/>
                <w:sz w:val="16"/>
                <w:szCs w:val="16"/>
              </w:rPr>
              <w:t>02/03/2017</w:t>
            </w:r>
            <w:r>
              <w:rPr>
                <w:rFonts w:ascii="Times New Roman" w:hAnsi="Times New Roman" w:cs="Times New Roman"/>
                <w:bCs/>
                <w:sz w:val="16"/>
                <w:szCs w:val="16"/>
              </w:rPr>
              <w:t>)</w:t>
            </w:r>
          </w:p>
          <w:p w:rsidR="00A93DC8" w:rsidRPr="00B626F9" w:rsidRDefault="00A93DC8" w:rsidP="00B626F9">
            <w:pPr>
              <w:spacing w:after="0"/>
              <w:rPr>
                <w:rFonts w:ascii="Times New Roman" w:hAnsi="Times New Roman" w:cs="Times New Roman"/>
                <w:sz w:val="16"/>
                <w:szCs w:val="16"/>
              </w:rPr>
            </w:pPr>
            <w:r>
              <w:rPr>
                <w:rFonts w:ascii="Times New Roman" w:hAnsi="Times New Roman" w:cs="Times New Roman"/>
                <w:sz w:val="16"/>
                <w:szCs w:val="16"/>
              </w:rPr>
              <w:t>di</w:t>
            </w:r>
          </w:p>
          <w:p w:rsidR="00A93DC8" w:rsidRPr="00B626F9" w:rsidRDefault="00A93DC8" w:rsidP="00B626F9">
            <w:pPr>
              <w:spacing w:after="0" w:line="240" w:lineRule="auto"/>
              <w:rPr>
                <w:rFonts w:ascii="Times New Roman" w:hAnsi="Times New Roman" w:cs="Times New Roman"/>
                <w:b/>
                <w:bCs/>
                <w:sz w:val="16"/>
                <w:szCs w:val="16"/>
              </w:rPr>
            </w:pPr>
            <w:r w:rsidRPr="00B626F9">
              <w:rPr>
                <w:rFonts w:ascii="Times New Roman" w:hAnsi="Times New Roman" w:cs="Times New Roman"/>
                <w:b/>
                <w:bCs/>
                <w:sz w:val="16"/>
                <w:szCs w:val="16"/>
              </w:rPr>
              <w:t>€ 1.877.758</w:t>
            </w:r>
            <w:r w:rsidR="0020011F">
              <w:rPr>
                <w:rFonts w:ascii="Times New Roman" w:hAnsi="Times New Roman" w:cs="Times New Roman"/>
                <w:b/>
                <w:bCs/>
                <w:sz w:val="16"/>
                <w:szCs w:val="16"/>
              </w:rPr>
              <w:t>**</w:t>
            </w:r>
          </w:p>
          <w:p w:rsidR="00A93DC8" w:rsidRPr="00663ACE" w:rsidRDefault="00A93DC8" w:rsidP="00B626F9">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3922 del 11/04/</w:t>
            </w:r>
            <w:r w:rsidRPr="00663ACE">
              <w:rPr>
                <w:rFonts w:ascii="Times New Roman" w:hAnsi="Times New Roman" w:cs="Times New Roman"/>
                <w:bCs/>
                <w:sz w:val="16"/>
                <w:szCs w:val="16"/>
              </w:rPr>
              <w:t>2017</w:t>
            </w:r>
            <w:r>
              <w:rPr>
                <w:rFonts w:ascii="Times New Roman" w:hAnsi="Times New Roman" w:cs="Times New Roman"/>
                <w:sz w:val="16"/>
                <w:szCs w:val="16"/>
              </w:rPr>
              <w:t>)</w:t>
            </w:r>
          </w:p>
          <w:p w:rsidR="00A93DC8" w:rsidRPr="004D2D6C" w:rsidRDefault="00A93DC8" w:rsidP="000D5E89">
            <w:pPr>
              <w:spacing w:after="0" w:line="240" w:lineRule="auto"/>
              <w:rPr>
                <w:rStyle w:val="Collegamentoipertestuale"/>
                <w:rFonts w:ascii="Times New Roman" w:eastAsia="Times New Roman" w:hAnsi="Times New Roman" w:cs="Times New Roman"/>
                <w:bCs/>
                <w:color w:val="0000FF"/>
                <w:sz w:val="16"/>
                <w:szCs w:val="16"/>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3DC8" w:rsidRDefault="00A93DC8" w:rsidP="00663ACE">
            <w:pPr>
              <w:spacing w:after="0" w:line="240" w:lineRule="auto"/>
              <w:rPr>
                <w:rFonts w:ascii="Times New Roman" w:hAnsi="Times New Roman" w:cs="Times New Roman"/>
                <w:bCs/>
                <w:sz w:val="16"/>
                <w:szCs w:val="16"/>
              </w:rPr>
            </w:pPr>
            <w:r>
              <w:rPr>
                <w:rFonts w:ascii="Times New Roman" w:hAnsi="Times New Roman" w:cs="Times New Roman"/>
                <w:bCs/>
                <w:sz w:val="16"/>
                <w:szCs w:val="16"/>
              </w:rPr>
              <w:t>€ 1.877.758</w:t>
            </w:r>
          </w:p>
          <w:p w:rsidR="00A93DC8" w:rsidRDefault="00A93DC8" w:rsidP="0053458E">
            <w:pPr>
              <w:rPr>
                <w:rFonts w:ascii="Times New Roman" w:hAnsi="Times New Roman"/>
                <w:sz w:val="16"/>
                <w:szCs w:val="16"/>
              </w:rPr>
            </w:pPr>
            <w:r>
              <w:rPr>
                <w:rFonts w:ascii="Times New Roman" w:hAnsi="Times New Roman" w:cs="Times New Roman"/>
                <w:sz w:val="16"/>
                <w:szCs w:val="16"/>
              </w:rPr>
              <w:t>(</w:t>
            </w:r>
            <w:r>
              <w:rPr>
                <w:rFonts w:ascii="Times New Roman" w:hAnsi="Times New Roman"/>
                <w:sz w:val="16"/>
                <w:szCs w:val="16"/>
              </w:rPr>
              <w:t xml:space="preserve">Decreto </w:t>
            </w:r>
            <w:proofErr w:type="spellStart"/>
            <w:r>
              <w:rPr>
                <w:rFonts w:ascii="Times New Roman" w:hAnsi="Times New Roman"/>
                <w:sz w:val="16"/>
                <w:szCs w:val="16"/>
              </w:rPr>
              <w:t>prot</w:t>
            </w:r>
            <w:proofErr w:type="spellEnd"/>
            <w:r>
              <w:rPr>
                <w:rFonts w:ascii="Times New Roman" w:hAnsi="Times New Roman"/>
                <w:sz w:val="16"/>
                <w:szCs w:val="16"/>
              </w:rPr>
              <w:t>. 3922 del 11.04.2017</w:t>
            </w:r>
            <w:r>
              <w:rPr>
                <w:rFonts w:ascii="Times New Roman" w:hAnsi="Times New Roman" w:cs="Times New Roman"/>
                <w:sz w:val="16"/>
                <w:szCs w:val="16"/>
              </w:rPr>
              <w:t>)</w:t>
            </w:r>
          </w:p>
          <w:p w:rsidR="00A93DC8" w:rsidRPr="00663ACE" w:rsidRDefault="00A93DC8" w:rsidP="00663ACE">
            <w:pPr>
              <w:spacing w:after="0" w:line="240" w:lineRule="auto"/>
              <w:rPr>
                <w:rFonts w:ascii="Times New Roman" w:hAnsi="Times New Roman" w:cs="Times New Roman"/>
                <w:bCs/>
                <w:sz w:val="16"/>
                <w:szCs w:val="16"/>
              </w:rPr>
            </w:pPr>
          </w:p>
          <w:p w:rsidR="00A93DC8" w:rsidRPr="00282E0A" w:rsidRDefault="00A93DC8" w:rsidP="004247F8">
            <w:pPr>
              <w:spacing w:after="0" w:line="240" w:lineRule="auto"/>
              <w:rPr>
                <w:rFonts w:ascii="Times New Roman" w:hAnsi="Times New Roman" w:cs="Times New Roman"/>
                <w:sz w:val="16"/>
                <w:szCs w:val="16"/>
              </w:rPr>
            </w:pPr>
          </w:p>
        </w:tc>
        <w:tc>
          <w:tcPr>
            <w:tcW w:w="4536" w:type="dxa"/>
            <w:vMerge/>
            <w:tcBorders>
              <w:left w:val="single" w:sz="4" w:space="0" w:color="auto"/>
              <w:right w:val="single" w:sz="4" w:space="0" w:color="auto"/>
            </w:tcBorders>
            <w:shd w:val="clear" w:color="auto" w:fill="FDE9D9" w:themeFill="accent6" w:themeFillTint="33"/>
          </w:tcPr>
          <w:p w:rsidR="00A93DC8" w:rsidRPr="0000239A" w:rsidRDefault="00A93DC8" w:rsidP="004247F8">
            <w:pPr>
              <w:spacing w:after="0" w:line="240" w:lineRule="auto"/>
              <w:rPr>
                <w:rFonts w:ascii="Times New Roman" w:hAnsi="Times New Roman" w:cs="Times New Roman"/>
                <w:sz w:val="16"/>
                <w:szCs w:val="16"/>
              </w:rPr>
            </w:pPr>
          </w:p>
        </w:tc>
      </w:tr>
      <w:tr w:rsidR="00342B4C" w:rsidRPr="009E3F09" w:rsidTr="00DB494C">
        <w:trPr>
          <w:trHeight w:val="1268"/>
        </w:trPr>
        <w:tc>
          <w:tcPr>
            <w:tcW w:w="2977" w:type="dxa"/>
            <w:tcBorders>
              <w:left w:val="single" w:sz="4" w:space="0" w:color="auto"/>
              <w:bottom w:val="single" w:sz="4" w:space="0" w:color="auto"/>
              <w:right w:val="single" w:sz="4" w:space="0" w:color="auto"/>
            </w:tcBorders>
            <w:shd w:val="clear" w:color="auto" w:fill="FDE9D9" w:themeFill="accent6" w:themeFillTint="33"/>
          </w:tcPr>
          <w:p w:rsidR="00342B4C" w:rsidRPr="004841B5" w:rsidRDefault="00342B4C" w:rsidP="004841B5">
            <w:pPr>
              <w:spacing w:after="0" w:line="240" w:lineRule="auto"/>
              <w:rPr>
                <w:rStyle w:val="Collegamentoipertestuale"/>
                <w:rFonts w:ascii="Times New Roman" w:eastAsia="Times New Roman" w:hAnsi="Times New Roman" w:cs="Times New Roman"/>
                <w:bCs/>
                <w:color w:val="3333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2B4C" w:rsidRPr="004841B5" w:rsidRDefault="00342B4C" w:rsidP="004841B5">
            <w:pPr>
              <w:spacing w:after="0" w:line="240" w:lineRule="auto"/>
              <w:rPr>
                <w:rStyle w:val="Collegamentoipertestuale"/>
                <w:rFonts w:ascii="Times New Roman" w:eastAsia="Times New Roman" w:hAnsi="Times New Roman" w:cs="Times New Roman"/>
                <w:bCs/>
                <w:color w:val="3333FF"/>
                <w:sz w:val="16"/>
                <w:szCs w:val="16"/>
                <w:u w:val="single"/>
              </w:rPr>
            </w:pPr>
            <w:r w:rsidRPr="004841B5">
              <w:rPr>
                <w:rStyle w:val="Collegamentoipertestuale"/>
                <w:rFonts w:ascii="Times New Roman" w:eastAsia="Times New Roman" w:hAnsi="Times New Roman" w:cs="Times New Roman"/>
                <w:bCs/>
                <w:color w:val="3333FF"/>
                <w:sz w:val="16"/>
                <w:szCs w:val="16"/>
                <w:u w:val="single"/>
              </w:rPr>
              <w:t>Contributo al Segretariato del Protocollo di Montreal</w:t>
            </w:r>
          </w:p>
          <w:p w:rsidR="00342B4C" w:rsidRPr="004841B5" w:rsidRDefault="004841B5" w:rsidP="004841B5">
            <w:pPr>
              <w:spacing w:after="0" w:line="240" w:lineRule="auto"/>
              <w:rPr>
                <w:rStyle w:val="Collegamentoipertestuale"/>
                <w:rFonts w:ascii="Times New Roman" w:eastAsia="Times New Roman" w:hAnsi="Times New Roman" w:cs="Times New Roman"/>
                <w:bCs/>
                <w:color w:val="auto"/>
                <w:sz w:val="16"/>
                <w:szCs w:val="16"/>
              </w:rPr>
            </w:pPr>
            <w:r>
              <w:rPr>
                <w:rStyle w:val="Collegamentoipertestuale"/>
                <w:rFonts w:ascii="Times New Roman" w:eastAsia="Times New Roman" w:hAnsi="Times New Roman" w:cs="Times New Roman"/>
                <w:bCs/>
                <w:color w:val="auto"/>
                <w:sz w:val="16"/>
                <w:szCs w:val="16"/>
              </w:rPr>
              <w:t>d</w:t>
            </w:r>
            <w:r w:rsidR="00342B4C" w:rsidRPr="004841B5">
              <w:rPr>
                <w:rStyle w:val="Collegamentoipertestuale"/>
                <w:rFonts w:ascii="Times New Roman" w:eastAsia="Times New Roman" w:hAnsi="Times New Roman" w:cs="Times New Roman"/>
                <w:bCs/>
                <w:color w:val="auto"/>
                <w:sz w:val="16"/>
                <w:szCs w:val="16"/>
              </w:rPr>
              <w:t>i</w:t>
            </w:r>
          </w:p>
          <w:p w:rsidR="004841B5" w:rsidRPr="004841B5" w:rsidRDefault="004841B5" w:rsidP="004841B5">
            <w:pPr>
              <w:spacing w:after="0" w:line="240" w:lineRule="auto"/>
              <w:rPr>
                <w:rStyle w:val="Collegamentoipertestuale"/>
                <w:rFonts w:ascii="Times New Roman" w:eastAsia="Times New Roman" w:hAnsi="Times New Roman" w:cs="Times New Roman"/>
                <w:b/>
                <w:bCs/>
                <w:color w:val="auto"/>
                <w:sz w:val="16"/>
                <w:szCs w:val="16"/>
              </w:rPr>
            </w:pPr>
            <w:r w:rsidRPr="004841B5">
              <w:rPr>
                <w:rStyle w:val="Collegamentoipertestuale"/>
                <w:rFonts w:ascii="Times New Roman" w:eastAsia="Times New Roman" w:hAnsi="Times New Roman" w:cs="Times New Roman"/>
                <w:b/>
                <w:bCs/>
                <w:color w:val="auto"/>
                <w:sz w:val="16"/>
                <w:szCs w:val="16"/>
              </w:rPr>
              <w:t xml:space="preserve">€ 207.001 </w:t>
            </w:r>
            <w:r w:rsidRPr="00584F27">
              <w:rPr>
                <w:rStyle w:val="Collegamentoipertestuale"/>
                <w:rFonts w:ascii="Times New Roman" w:eastAsia="Times New Roman" w:hAnsi="Times New Roman" w:cs="Times New Roman"/>
                <w:bCs/>
                <w:color w:val="auto"/>
                <w:sz w:val="16"/>
                <w:szCs w:val="16"/>
              </w:rPr>
              <w:t>annui</w:t>
            </w:r>
            <w:r w:rsidR="0020011F">
              <w:rPr>
                <w:rStyle w:val="Collegamentoipertestuale"/>
                <w:rFonts w:ascii="Times New Roman" w:eastAsia="Times New Roman" w:hAnsi="Times New Roman" w:cs="Times New Roman"/>
                <w:bCs/>
                <w:color w:val="auto"/>
                <w:sz w:val="16"/>
                <w:szCs w:val="16"/>
              </w:rPr>
              <w:t>**</w:t>
            </w:r>
          </w:p>
          <w:p w:rsidR="004841B5" w:rsidRPr="004841B5" w:rsidRDefault="004841B5" w:rsidP="004841B5">
            <w:pPr>
              <w:spacing w:after="0" w:line="240" w:lineRule="auto"/>
              <w:rPr>
                <w:rStyle w:val="Collegamentoipertestuale"/>
                <w:rFonts w:ascii="Times New Roman" w:eastAsia="Times New Roman" w:hAnsi="Times New Roman" w:cs="Times New Roman"/>
                <w:bCs/>
                <w:color w:val="auto"/>
                <w:sz w:val="16"/>
                <w:szCs w:val="16"/>
              </w:rPr>
            </w:pPr>
            <w:r>
              <w:rPr>
                <w:rStyle w:val="Collegamentoipertestuale"/>
                <w:rFonts w:ascii="Times New Roman" w:eastAsia="Times New Roman" w:hAnsi="Times New Roman" w:cs="Times New Roman"/>
                <w:bCs/>
                <w:color w:val="auto"/>
                <w:sz w:val="16"/>
                <w:szCs w:val="16"/>
              </w:rPr>
              <w:t>(Legge 179/1997 art. 6)</w:t>
            </w:r>
          </w:p>
          <w:p w:rsidR="00342B4C" w:rsidRPr="004841B5" w:rsidRDefault="00342B4C" w:rsidP="004841B5">
            <w:pPr>
              <w:spacing w:after="0" w:line="240" w:lineRule="auto"/>
              <w:rPr>
                <w:rStyle w:val="Collegamentoipertestuale"/>
                <w:rFonts w:ascii="Times New Roman" w:eastAsia="Times New Roman" w:hAnsi="Times New Roman" w:cs="Times New Roman"/>
                <w:bCs/>
                <w:color w:val="3333FF"/>
                <w:sz w:val="16"/>
                <w:szCs w:val="16"/>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2B4C" w:rsidRDefault="004841B5" w:rsidP="00663ACE">
            <w:pPr>
              <w:spacing w:after="0" w:line="240" w:lineRule="auto"/>
              <w:rPr>
                <w:rFonts w:ascii="Times New Roman" w:hAnsi="Times New Roman" w:cs="Times New Roman"/>
                <w:bCs/>
                <w:sz w:val="16"/>
                <w:szCs w:val="16"/>
              </w:rPr>
            </w:pPr>
            <w:r>
              <w:rPr>
                <w:rFonts w:ascii="Times New Roman" w:hAnsi="Times New Roman" w:cs="Times New Roman"/>
                <w:bCs/>
                <w:sz w:val="16"/>
                <w:szCs w:val="16"/>
              </w:rPr>
              <w:t>€ 166.654,04</w:t>
            </w:r>
          </w:p>
          <w:p w:rsidR="004841B5" w:rsidRDefault="004841B5" w:rsidP="00663ACE">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996 del 01/01/2018)</w:t>
            </w:r>
          </w:p>
        </w:tc>
        <w:tc>
          <w:tcPr>
            <w:tcW w:w="4536" w:type="dxa"/>
            <w:tcBorders>
              <w:left w:val="single" w:sz="4" w:space="0" w:color="auto"/>
              <w:bottom w:val="single" w:sz="4" w:space="0" w:color="auto"/>
              <w:right w:val="single" w:sz="4" w:space="0" w:color="auto"/>
            </w:tcBorders>
            <w:shd w:val="clear" w:color="auto" w:fill="FDE9D9" w:themeFill="accent6" w:themeFillTint="33"/>
          </w:tcPr>
          <w:p w:rsidR="00342B4C" w:rsidRPr="0000239A" w:rsidRDefault="00342B4C" w:rsidP="004247F8">
            <w:pPr>
              <w:spacing w:after="0" w:line="240" w:lineRule="auto"/>
              <w:rPr>
                <w:rFonts w:ascii="Times New Roman" w:hAnsi="Times New Roman" w:cs="Times New Roman"/>
                <w:sz w:val="16"/>
                <w:szCs w:val="16"/>
              </w:rPr>
            </w:pPr>
          </w:p>
        </w:tc>
      </w:tr>
    </w:tbl>
    <w:p w:rsidR="003D5E2B" w:rsidRPr="003B2C85" w:rsidRDefault="003D5E2B" w:rsidP="0034769F">
      <w:pPr>
        <w:ind w:left="-709"/>
        <w:rPr>
          <w:sz w:val="6"/>
          <w:szCs w:val="6"/>
        </w:rPr>
      </w:pPr>
    </w:p>
    <w:p w:rsidR="00131019" w:rsidRDefault="00131019" w:rsidP="00131019">
      <w:pPr>
        <w:spacing w:after="0" w:line="240" w:lineRule="auto"/>
        <w:ind w:left="-567"/>
        <w:rPr>
          <w:rFonts w:ascii="Times New Roman" w:hAnsi="Times New Roman" w:cs="Times New Roman"/>
          <w:b/>
          <w:sz w:val="24"/>
          <w:szCs w:val="24"/>
        </w:rPr>
      </w:pPr>
      <w:r w:rsidRPr="00FE54D6">
        <w:rPr>
          <w:rFonts w:ascii="Times New Roman" w:hAnsi="Times New Roman" w:cs="Times New Roman"/>
          <w:b/>
          <w:sz w:val="24"/>
          <w:szCs w:val="24"/>
        </w:rPr>
        <w:lastRenderedPageBreak/>
        <w:t>LEGENDA</w:t>
      </w:r>
    </w:p>
    <w:p w:rsidR="00131019" w:rsidRPr="00FE54D6" w:rsidRDefault="00131019" w:rsidP="00131019">
      <w:pPr>
        <w:spacing w:after="0" w:line="240" w:lineRule="auto"/>
        <w:ind w:left="-567"/>
        <w:rPr>
          <w:rFonts w:ascii="Times New Roman" w:hAnsi="Times New Roman" w:cs="Times New Roman"/>
          <w:sz w:val="24"/>
          <w:szCs w:val="24"/>
          <w:u w:val="single"/>
        </w:rPr>
      </w:pPr>
      <w:r w:rsidRPr="00FE54D6">
        <w:rPr>
          <w:rFonts w:ascii="Times New Roman" w:hAnsi="Times New Roman" w:cs="Times New Roman"/>
          <w:sz w:val="24"/>
          <w:szCs w:val="24"/>
          <w:u w:val="single"/>
        </w:rPr>
        <w:t xml:space="preserve">* FONDI IMPEGNATI A VALERE SUL CAPITOLO DI BILANCIO DELLA DIREZIONE GENERALE SVI, LE CUI RISORSE DERIVANO DAI PROVENTI DELLE ASTE AI SENSI DEL DECRETO LEGISLATIVO 13 MARZO 2013, N.30  </w:t>
      </w:r>
    </w:p>
    <w:p w:rsidR="00131019" w:rsidRPr="00FE54D6" w:rsidRDefault="00131019" w:rsidP="00131019">
      <w:pPr>
        <w:spacing w:after="0" w:line="240" w:lineRule="auto"/>
        <w:ind w:left="-567"/>
        <w:rPr>
          <w:rFonts w:ascii="Times New Roman" w:hAnsi="Times New Roman" w:cs="Times New Roman"/>
          <w:sz w:val="24"/>
          <w:szCs w:val="24"/>
        </w:rPr>
      </w:pPr>
      <w:r w:rsidRPr="00FE54D6">
        <w:rPr>
          <w:rFonts w:ascii="Times New Roman" w:hAnsi="Times New Roman" w:cs="Times New Roman"/>
          <w:sz w:val="24"/>
          <w:szCs w:val="24"/>
        </w:rPr>
        <w:t xml:space="preserve">A valere sui capitoli provenienti dalle aste, la Direzione Generale SVI ha impegnato, nell’ambito della cooperazione </w:t>
      </w:r>
      <w:r>
        <w:rPr>
          <w:rFonts w:ascii="Times New Roman" w:hAnsi="Times New Roman" w:cs="Times New Roman"/>
          <w:sz w:val="24"/>
          <w:szCs w:val="24"/>
        </w:rPr>
        <w:t>con istituzioni finanziarie e banche di sviluppo</w:t>
      </w:r>
      <w:r w:rsidR="004867E1">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E53E42">
        <w:rPr>
          <w:rFonts w:ascii="Times New Roman" w:hAnsi="Times New Roman" w:cs="Times New Roman"/>
          <w:sz w:val="24"/>
          <w:szCs w:val="24"/>
        </w:rPr>
        <w:t xml:space="preserve">degli </w:t>
      </w:r>
      <w:hyperlink r:id="rId44" w:history="1">
        <w:r w:rsidRPr="005C4694">
          <w:rPr>
            <w:rStyle w:val="Collegamentoipertestuale"/>
            <w:rFonts w:ascii="Times New Roman" w:hAnsi="Times New Roman" w:cs="Times New Roman"/>
            <w:b/>
            <w:color w:val="0000FF"/>
            <w:sz w:val="24"/>
            <w:szCs w:val="24"/>
            <w:u w:val="single"/>
          </w:rPr>
          <w:t>accordi con organizzazioni internazionali, partenariati e coalizioni multilaterale</w:t>
        </w:r>
      </w:hyperlink>
      <w:r w:rsidRPr="00FE54D6">
        <w:rPr>
          <w:rFonts w:ascii="Times New Roman" w:hAnsi="Times New Roman" w:cs="Times New Roman"/>
          <w:sz w:val="24"/>
          <w:szCs w:val="24"/>
        </w:rPr>
        <w:t xml:space="preserve">, nel periodo 2015-2018, complessivamente risorse pari a </w:t>
      </w:r>
      <w:r>
        <w:rPr>
          <w:rFonts w:ascii="Times New Roman" w:hAnsi="Times New Roman" w:cs="Times New Roman"/>
          <w:b/>
          <w:sz w:val="24"/>
          <w:szCs w:val="24"/>
        </w:rPr>
        <w:t>€ 143.325</w:t>
      </w:r>
      <w:r w:rsidRPr="00FE54D6">
        <w:rPr>
          <w:rFonts w:ascii="Times New Roman" w:hAnsi="Times New Roman" w:cs="Times New Roman"/>
          <w:b/>
          <w:sz w:val="24"/>
          <w:szCs w:val="24"/>
        </w:rPr>
        <w:t>.</w:t>
      </w:r>
      <w:r>
        <w:rPr>
          <w:rFonts w:ascii="Times New Roman" w:hAnsi="Times New Roman" w:cs="Times New Roman"/>
          <w:b/>
          <w:sz w:val="24"/>
          <w:szCs w:val="24"/>
        </w:rPr>
        <w:t>579</w:t>
      </w:r>
      <w:r w:rsidRPr="00FE54D6">
        <w:rPr>
          <w:rFonts w:ascii="Times New Roman" w:hAnsi="Times New Roman" w:cs="Times New Roman"/>
          <w:b/>
          <w:sz w:val="24"/>
          <w:szCs w:val="24"/>
        </w:rPr>
        <w:t>,</w:t>
      </w:r>
      <w:r>
        <w:rPr>
          <w:rFonts w:ascii="Times New Roman" w:hAnsi="Times New Roman" w:cs="Times New Roman"/>
          <w:b/>
          <w:sz w:val="24"/>
          <w:szCs w:val="24"/>
        </w:rPr>
        <w:t>41</w:t>
      </w:r>
      <w:r>
        <w:rPr>
          <w:rFonts w:ascii="Times New Roman" w:hAnsi="Times New Roman" w:cs="Times New Roman"/>
          <w:sz w:val="24"/>
          <w:szCs w:val="24"/>
        </w:rPr>
        <w:t xml:space="preserve"> di cui: € 75.714.100,36 </w:t>
      </w:r>
      <w:r w:rsidRPr="00FE54D6">
        <w:rPr>
          <w:rFonts w:ascii="Times New Roman" w:hAnsi="Times New Roman" w:cs="Times New Roman"/>
          <w:sz w:val="24"/>
          <w:szCs w:val="24"/>
        </w:rPr>
        <w:t xml:space="preserve"> nel 2015</w:t>
      </w:r>
      <w:r>
        <w:rPr>
          <w:rFonts w:ascii="Times New Roman" w:hAnsi="Times New Roman" w:cs="Times New Roman"/>
          <w:sz w:val="24"/>
          <w:szCs w:val="24"/>
        </w:rPr>
        <w:t>,  € 53</w:t>
      </w:r>
      <w:r w:rsidRPr="00FE54D6">
        <w:rPr>
          <w:rFonts w:ascii="Times New Roman" w:hAnsi="Times New Roman" w:cs="Times New Roman"/>
          <w:sz w:val="24"/>
          <w:szCs w:val="24"/>
        </w:rPr>
        <w:t>.</w:t>
      </w:r>
      <w:r>
        <w:rPr>
          <w:rFonts w:ascii="Times New Roman" w:hAnsi="Times New Roman" w:cs="Times New Roman"/>
          <w:sz w:val="24"/>
          <w:szCs w:val="24"/>
        </w:rPr>
        <w:t>189</w:t>
      </w:r>
      <w:r w:rsidRPr="00FE54D6">
        <w:rPr>
          <w:rFonts w:ascii="Times New Roman" w:hAnsi="Times New Roman" w:cs="Times New Roman"/>
          <w:sz w:val="24"/>
          <w:szCs w:val="24"/>
        </w:rPr>
        <w:t>.</w:t>
      </w:r>
      <w:r>
        <w:rPr>
          <w:rFonts w:ascii="Times New Roman" w:hAnsi="Times New Roman" w:cs="Times New Roman"/>
          <w:sz w:val="24"/>
          <w:szCs w:val="24"/>
        </w:rPr>
        <w:t>679,41</w:t>
      </w:r>
      <w:r w:rsidRPr="00FE54D6">
        <w:rPr>
          <w:rFonts w:ascii="Times New Roman" w:hAnsi="Times New Roman" w:cs="Times New Roman"/>
          <w:sz w:val="24"/>
          <w:szCs w:val="24"/>
        </w:rPr>
        <w:t xml:space="preserve"> nel 201</w:t>
      </w:r>
      <w:r>
        <w:rPr>
          <w:rFonts w:ascii="Times New Roman" w:hAnsi="Times New Roman" w:cs="Times New Roman"/>
          <w:sz w:val="24"/>
          <w:szCs w:val="24"/>
        </w:rPr>
        <w:t>6 e 14.421.800 nel 2017</w:t>
      </w:r>
      <w:r w:rsidRPr="00FE54D6">
        <w:rPr>
          <w:rFonts w:ascii="Times New Roman" w:hAnsi="Times New Roman" w:cs="Times New Roman"/>
          <w:sz w:val="24"/>
          <w:szCs w:val="24"/>
        </w:rPr>
        <w:t>.</w:t>
      </w:r>
    </w:p>
    <w:p w:rsidR="00131019" w:rsidRPr="00FE54D6" w:rsidRDefault="00131019" w:rsidP="00131019">
      <w:pPr>
        <w:spacing w:after="0" w:line="240" w:lineRule="auto"/>
        <w:ind w:left="-567"/>
        <w:rPr>
          <w:rFonts w:ascii="Times New Roman" w:hAnsi="Times New Roman" w:cs="Times New Roman"/>
          <w:sz w:val="24"/>
          <w:szCs w:val="24"/>
        </w:rPr>
      </w:pPr>
    </w:p>
    <w:p w:rsidR="00131019" w:rsidRPr="00FE54D6" w:rsidRDefault="00131019" w:rsidP="00131019">
      <w:pPr>
        <w:spacing w:after="0" w:line="240" w:lineRule="auto"/>
        <w:ind w:left="-567"/>
        <w:rPr>
          <w:rFonts w:ascii="Times New Roman" w:hAnsi="Times New Roman" w:cs="Times New Roman"/>
          <w:sz w:val="24"/>
          <w:szCs w:val="24"/>
          <w:u w:val="single"/>
        </w:rPr>
      </w:pPr>
      <w:r w:rsidRPr="00FE54D6">
        <w:rPr>
          <w:rFonts w:ascii="Times New Roman" w:hAnsi="Times New Roman" w:cs="Times New Roman"/>
          <w:sz w:val="24"/>
          <w:szCs w:val="24"/>
          <w:u w:val="single"/>
        </w:rPr>
        <w:t>** FONDI IMPEGNATI A VALERE SU ALTRI CAPITOLI DI BILANCIO DELLA DIREZIONE GENERALE SVI</w:t>
      </w:r>
    </w:p>
    <w:p w:rsidR="00100B4A" w:rsidRPr="00E53E42" w:rsidRDefault="00100B4A" w:rsidP="00F52D0D">
      <w:pPr>
        <w:spacing w:after="0" w:line="240" w:lineRule="auto"/>
        <w:rPr>
          <w:color w:val="0070C0"/>
        </w:rPr>
      </w:pPr>
      <w:bookmarkStart w:id="0" w:name="_GoBack"/>
      <w:bookmarkEnd w:id="0"/>
    </w:p>
    <w:sectPr w:rsidR="00100B4A" w:rsidRPr="00E53E42" w:rsidSect="007167A2">
      <w:pgSz w:w="16838" w:h="11906" w:orient="landscape"/>
      <w:pgMar w:top="1134" w:right="70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4F58"/>
    <w:multiLevelType w:val="hybridMultilevel"/>
    <w:tmpl w:val="6FC094B4"/>
    <w:lvl w:ilvl="0" w:tplc="47249F94">
      <w:start w:val="3"/>
      <w:numFmt w:val="bullet"/>
      <w:lvlText w:val="-"/>
      <w:lvlJc w:val="left"/>
      <w:pPr>
        <w:ind w:left="360" w:hanging="360"/>
      </w:pPr>
      <w:rPr>
        <w:rFonts w:ascii="Garamond" w:eastAsiaTheme="minorHAnsi" w:hAnsi="Garamond"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5D81ABC"/>
    <w:multiLevelType w:val="hybridMultilevel"/>
    <w:tmpl w:val="8CB47090"/>
    <w:lvl w:ilvl="0" w:tplc="47249F94">
      <w:start w:val="3"/>
      <w:numFmt w:val="bullet"/>
      <w:lvlText w:val="-"/>
      <w:lvlJc w:val="left"/>
      <w:pPr>
        <w:ind w:left="360" w:hanging="360"/>
      </w:pPr>
      <w:rPr>
        <w:rFonts w:ascii="Garamond" w:eastAsiaTheme="minorHAnsi" w:hAnsi="Garamond"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48E4897"/>
    <w:multiLevelType w:val="hybridMultilevel"/>
    <w:tmpl w:val="1A8CE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664240"/>
    <w:multiLevelType w:val="hybridMultilevel"/>
    <w:tmpl w:val="AF48F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6E6BA0"/>
    <w:multiLevelType w:val="hybridMultilevel"/>
    <w:tmpl w:val="2FFC5260"/>
    <w:lvl w:ilvl="0" w:tplc="04100001">
      <w:start w:val="1"/>
      <w:numFmt w:val="bullet"/>
      <w:lvlText w:val=""/>
      <w:lvlJc w:val="left"/>
      <w:pPr>
        <w:ind w:left="360" w:hanging="360"/>
      </w:pPr>
      <w:rPr>
        <w:rFonts w:ascii="Symbol" w:hAnsi="Symbol"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DFF64FB"/>
    <w:multiLevelType w:val="hybridMultilevel"/>
    <w:tmpl w:val="059C98D8"/>
    <w:lvl w:ilvl="0" w:tplc="04100001">
      <w:start w:val="201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8E603E"/>
    <w:multiLevelType w:val="hybridMultilevel"/>
    <w:tmpl w:val="0D946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7E72ED"/>
    <w:multiLevelType w:val="hybridMultilevel"/>
    <w:tmpl w:val="5C606448"/>
    <w:lvl w:ilvl="0" w:tplc="47249F94">
      <w:start w:val="3"/>
      <w:numFmt w:val="bullet"/>
      <w:lvlText w:val="-"/>
      <w:lvlJc w:val="left"/>
      <w:pPr>
        <w:ind w:left="360" w:hanging="360"/>
      </w:pPr>
      <w:rPr>
        <w:rFonts w:ascii="Garamond" w:eastAsiaTheme="minorHAnsi"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70"/>
    <w:rsid w:val="0000239A"/>
    <w:rsid w:val="00015B0D"/>
    <w:rsid w:val="00016077"/>
    <w:rsid w:val="000253EC"/>
    <w:rsid w:val="000265B4"/>
    <w:rsid w:val="000340FC"/>
    <w:rsid w:val="00047853"/>
    <w:rsid w:val="00054636"/>
    <w:rsid w:val="0008037A"/>
    <w:rsid w:val="00091E6F"/>
    <w:rsid w:val="00095770"/>
    <w:rsid w:val="0009612B"/>
    <w:rsid w:val="000A28C5"/>
    <w:rsid w:val="000A516A"/>
    <w:rsid w:val="000A5E89"/>
    <w:rsid w:val="000D0F2F"/>
    <w:rsid w:val="000D283D"/>
    <w:rsid w:val="000D456B"/>
    <w:rsid w:val="000D5E89"/>
    <w:rsid w:val="000D7D0C"/>
    <w:rsid w:val="00100B4A"/>
    <w:rsid w:val="00102E6E"/>
    <w:rsid w:val="00110B9F"/>
    <w:rsid w:val="0011189E"/>
    <w:rsid w:val="001140EE"/>
    <w:rsid w:val="00114FD4"/>
    <w:rsid w:val="00131019"/>
    <w:rsid w:val="00135DF8"/>
    <w:rsid w:val="0013792A"/>
    <w:rsid w:val="001405BE"/>
    <w:rsid w:val="0014384B"/>
    <w:rsid w:val="00154D20"/>
    <w:rsid w:val="00155762"/>
    <w:rsid w:val="00161DEF"/>
    <w:rsid w:val="001B6B96"/>
    <w:rsid w:val="001C22E4"/>
    <w:rsid w:val="001D544F"/>
    <w:rsid w:val="001E276A"/>
    <w:rsid w:val="001E6C11"/>
    <w:rsid w:val="001F46CD"/>
    <w:rsid w:val="0020011F"/>
    <w:rsid w:val="00217FFC"/>
    <w:rsid w:val="002208D3"/>
    <w:rsid w:val="00232590"/>
    <w:rsid w:val="00232733"/>
    <w:rsid w:val="0023345D"/>
    <w:rsid w:val="00233D33"/>
    <w:rsid w:val="00244F0C"/>
    <w:rsid w:val="002562BB"/>
    <w:rsid w:val="00282E0A"/>
    <w:rsid w:val="002830BA"/>
    <w:rsid w:val="002865D9"/>
    <w:rsid w:val="00292147"/>
    <w:rsid w:val="00297B08"/>
    <w:rsid w:val="002B6DB2"/>
    <w:rsid w:val="002C457C"/>
    <w:rsid w:val="002C5CE8"/>
    <w:rsid w:val="002E0D2D"/>
    <w:rsid w:val="00305944"/>
    <w:rsid w:val="00307445"/>
    <w:rsid w:val="003321DB"/>
    <w:rsid w:val="00335A66"/>
    <w:rsid w:val="00342B4C"/>
    <w:rsid w:val="0034769F"/>
    <w:rsid w:val="0035654E"/>
    <w:rsid w:val="00372591"/>
    <w:rsid w:val="00373D30"/>
    <w:rsid w:val="003767C4"/>
    <w:rsid w:val="0038110E"/>
    <w:rsid w:val="003A35EE"/>
    <w:rsid w:val="003A502C"/>
    <w:rsid w:val="003B166A"/>
    <w:rsid w:val="003B2C85"/>
    <w:rsid w:val="003B65ED"/>
    <w:rsid w:val="003C1126"/>
    <w:rsid w:val="003C72E8"/>
    <w:rsid w:val="003C7CE3"/>
    <w:rsid w:val="003D2360"/>
    <w:rsid w:val="003D2641"/>
    <w:rsid w:val="003D5CDF"/>
    <w:rsid w:val="003D5E2B"/>
    <w:rsid w:val="003E6C85"/>
    <w:rsid w:val="003E6FF1"/>
    <w:rsid w:val="00401453"/>
    <w:rsid w:val="00402336"/>
    <w:rsid w:val="004066F9"/>
    <w:rsid w:val="004109DE"/>
    <w:rsid w:val="00432DB5"/>
    <w:rsid w:val="00444839"/>
    <w:rsid w:val="00446B27"/>
    <w:rsid w:val="00465AC3"/>
    <w:rsid w:val="00467C47"/>
    <w:rsid w:val="00470F2E"/>
    <w:rsid w:val="00476BEC"/>
    <w:rsid w:val="004841B5"/>
    <w:rsid w:val="004847AE"/>
    <w:rsid w:val="00484D17"/>
    <w:rsid w:val="004867E1"/>
    <w:rsid w:val="00493578"/>
    <w:rsid w:val="00496218"/>
    <w:rsid w:val="00496377"/>
    <w:rsid w:val="004C2DEC"/>
    <w:rsid w:val="004C6CAF"/>
    <w:rsid w:val="004D2D6C"/>
    <w:rsid w:val="004D3913"/>
    <w:rsid w:val="004D39D4"/>
    <w:rsid w:val="004D7544"/>
    <w:rsid w:val="004E2B3E"/>
    <w:rsid w:val="00516AF3"/>
    <w:rsid w:val="00520BFC"/>
    <w:rsid w:val="00532F32"/>
    <w:rsid w:val="00533250"/>
    <w:rsid w:val="0053458E"/>
    <w:rsid w:val="00537FA7"/>
    <w:rsid w:val="005407C7"/>
    <w:rsid w:val="00544DEB"/>
    <w:rsid w:val="0057357F"/>
    <w:rsid w:val="0058068E"/>
    <w:rsid w:val="0058288B"/>
    <w:rsid w:val="00584F27"/>
    <w:rsid w:val="00590942"/>
    <w:rsid w:val="005A1E95"/>
    <w:rsid w:val="005B013D"/>
    <w:rsid w:val="005B709D"/>
    <w:rsid w:val="005B76B0"/>
    <w:rsid w:val="005C4694"/>
    <w:rsid w:val="005C5966"/>
    <w:rsid w:val="005D1F78"/>
    <w:rsid w:val="005D2FDC"/>
    <w:rsid w:val="005D4B26"/>
    <w:rsid w:val="00602FEB"/>
    <w:rsid w:val="006267F8"/>
    <w:rsid w:val="00635E00"/>
    <w:rsid w:val="00636A5F"/>
    <w:rsid w:val="00663ACE"/>
    <w:rsid w:val="00683694"/>
    <w:rsid w:val="00692355"/>
    <w:rsid w:val="006946C8"/>
    <w:rsid w:val="006B5559"/>
    <w:rsid w:val="006B575B"/>
    <w:rsid w:val="006C154F"/>
    <w:rsid w:val="006D4902"/>
    <w:rsid w:val="006E4327"/>
    <w:rsid w:val="006F0EB5"/>
    <w:rsid w:val="007029AB"/>
    <w:rsid w:val="007167A2"/>
    <w:rsid w:val="0074298E"/>
    <w:rsid w:val="007478AD"/>
    <w:rsid w:val="007500E2"/>
    <w:rsid w:val="00755B8C"/>
    <w:rsid w:val="007604B0"/>
    <w:rsid w:val="007626B7"/>
    <w:rsid w:val="007653DD"/>
    <w:rsid w:val="00770CCA"/>
    <w:rsid w:val="007766EA"/>
    <w:rsid w:val="007906F9"/>
    <w:rsid w:val="007A1E3B"/>
    <w:rsid w:val="007B188D"/>
    <w:rsid w:val="007B1EAD"/>
    <w:rsid w:val="007B3D94"/>
    <w:rsid w:val="007B6017"/>
    <w:rsid w:val="007B7F05"/>
    <w:rsid w:val="007D1F13"/>
    <w:rsid w:val="007E19BA"/>
    <w:rsid w:val="0081365B"/>
    <w:rsid w:val="00823D1F"/>
    <w:rsid w:val="0082669B"/>
    <w:rsid w:val="008330A7"/>
    <w:rsid w:val="00834D59"/>
    <w:rsid w:val="00836A28"/>
    <w:rsid w:val="00843A02"/>
    <w:rsid w:val="00845CC8"/>
    <w:rsid w:val="00851203"/>
    <w:rsid w:val="00861923"/>
    <w:rsid w:val="00872C54"/>
    <w:rsid w:val="00873724"/>
    <w:rsid w:val="00875000"/>
    <w:rsid w:val="00877670"/>
    <w:rsid w:val="00890DEA"/>
    <w:rsid w:val="00892D49"/>
    <w:rsid w:val="008A0C4B"/>
    <w:rsid w:val="008A2F29"/>
    <w:rsid w:val="008B13F0"/>
    <w:rsid w:val="008B7B85"/>
    <w:rsid w:val="008C3194"/>
    <w:rsid w:val="008C589D"/>
    <w:rsid w:val="008E7601"/>
    <w:rsid w:val="00906FC8"/>
    <w:rsid w:val="009100C7"/>
    <w:rsid w:val="0093379C"/>
    <w:rsid w:val="009535C6"/>
    <w:rsid w:val="00960BB2"/>
    <w:rsid w:val="009654B3"/>
    <w:rsid w:val="009812C7"/>
    <w:rsid w:val="00983487"/>
    <w:rsid w:val="00987ED1"/>
    <w:rsid w:val="00987F76"/>
    <w:rsid w:val="009A18E4"/>
    <w:rsid w:val="009B2762"/>
    <w:rsid w:val="009C2457"/>
    <w:rsid w:val="009C6218"/>
    <w:rsid w:val="009F6960"/>
    <w:rsid w:val="00A00667"/>
    <w:rsid w:val="00A05310"/>
    <w:rsid w:val="00A13409"/>
    <w:rsid w:val="00A172AF"/>
    <w:rsid w:val="00A415FF"/>
    <w:rsid w:val="00A54C9E"/>
    <w:rsid w:val="00A649A3"/>
    <w:rsid w:val="00A72C30"/>
    <w:rsid w:val="00A85C98"/>
    <w:rsid w:val="00A93DC8"/>
    <w:rsid w:val="00AA2C79"/>
    <w:rsid w:val="00AD2189"/>
    <w:rsid w:val="00AE4F3D"/>
    <w:rsid w:val="00AF37BD"/>
    <w:rsid w:val="00B00EBA"/>
    <w:rsid w:val="00B03D01"/>
    <w:rsid w:val="00B05A0F"/>
    <w:rsid w:val="00B07076"/>
    <w:rsid w:val="00B15C48"/>
    <w:rsid w:val="00B21BF5"/>
    <w:rsid w:val="00B22121"/>
    <w:rsid w:val="00B32212"/>
    <w:rsid w:val="00B33ACB"/>
    <w:rsid w:val="00B358BC"/>
    <w:rsid w:val="00B403E4"/>
    <w:rsid w:val="00B55317"/>
    <w:rsid w:val="00B626F9"/>
    <w:rsid w:val="00B661A8"/>
    <w:rsid w:val="00B91E76"/>
    <w:rsid w:val="00B95A81"/>
    <w:rsid w:val="00BA2BD5"/>
    <w:rsid w:val="00BB2975"/>
    <w:rsid w:val="00BC349E"/>
    <w:rsid w:val="00BC4FF8"/>
    <w:rsid w:val="00BD25EE"/>
    <w:rsid w:val="00BE5963"/>
    <w:rsid w:val="00BF20A1"/>
    <w:rsid w:val="00BF2E4C"/>
    <w:rsid w:val="00BF62B9"/>
    <w:rsid w:val="00C0404D"/>
    <w:rsid w:val="00C371B0"/>
    <w:rsid w:val="00C37D27"/>
    <w:rsid w:val="00C40B5F"/>
    <w:rsid w:val="00C41A9E"/>
    <w:rsid w:val="00C62AF7"/>
    <w:rsid w:val="00C6488E"/>
    <w:rsid w:val="00C8180B"/>
    <w:rsid w:val="00CB0C69"/>
    <w:rsid w:val="00CB6AD6"/>
    <w:rsid w:val="00CC28BC"/>
    <w:rsid w:val="00CE1EF6"/>
    <w:rsid w:val="00CE3590"/>
    <w:rsid w:val="00CE3657"/>
    <w:rsid w:val="00D0044E"/>
    <w:rsid w:val="00D03D69"/>
    <w:rsid w:val="00D04868"/>
    <w:rsid w:val="00D14D5C"/>
    <w:rsid w:val="00D16A9F"/>
    <w:rsid w:val="00D20A76"/>
    <w:rsid w:val="00D23CAD"/>
    <w:rsid w:val="00D36C32"/>
    <w:rsid w:val="00D502F8"/>
    <w:rsid w:val="00D52AEB"/>
    <w:rsid w:val="00D5337A"/>
    <w:rsid w:val="00D53CB0"/>
    <w:rsid w:val="00D53EC3"/>
    <w:rsid w:val="00D6054D"/>
    <w:rsid w:val="00D61A43"/>
    <w:rsid w:val="00D724FE"/>
    <w:rsid w:val="00D73C1A"/>
    <w:rsid w:val="00D75A78"/>
    <w:rsid w:val="00D80947"/>
    <w:rsid w:val="00D87324"/>
    <w:rsid w:val="00DA0C87"/>
    <w:rsid w:val="00DA1853"/>
    <w:rsid w:val="00DA270B"/>
    <w:rsid w:val="00DB494C"/>
    <w:rsid w:val="00DB758D"/>
    <w:rsid w:val="00DE3C4D"/>
    <w:rsid w:val="00DF61A0"/>
    <w:rsid w:val="00E01FBD"/>
    <w:rsid w:val="00E05F58"/>
    <w:rsid w:val="00E146A1"/>
    <w:rsid w:val="00E16FF9"/>
    <w:rsid w:val="00E301DE"/>
    <w:rsid w:val="00E3470C"/>
    <w:rsid w:val="00E51CE2"/>
    <w:rsid w:val="00E53E42"/>
    <w:rsid w:val="00E54D8D"/>
    <w:rsid w:val="00E55C16"/>
    <w:rsid w:val="00E809EF"/>
    <w:rsid w:val="00E9243F"/>
    <w:rsid w:val="00EA40FC"/>
    <w:rsid w:val="00EA4A34"/>
    <w:rsid w:val="00EA6287"/>
    <w:rsid w:val="00EC10B6"/>
    <w:rsid w:val="00EC39C1"/>
    <w:rsid w:val="00EC3A49"/>
    <w:rsid w:val="00EC48FB"/>
    <w:rsid w:val="00EC4C12"/>
    <w:rsid w:val="00ED17B6"/>
    <w:rsid w:val="00ED2A31"/>
    <w:rsid w:val="00EF3C55"/>
    <w:rsid w:val="00EF4D87"/>
    <w:rsid w:val="00EF630D"/>
    <w:rsid w:val="00F05133"/>
    <w:rsid w:val="00F1195B"/>
    <w:rsid w:val="00F153BD"/>
    <w:rsid w:val="00F17BC0"/>
    <w:rsid w:val="00F22619"/>
    <w:rsid w:val="00F25536"/>
    <w:rsid w:val="00F3237A"/>
    <w:rsid w:val="00F528AB"/>
    <w:rsid w:val="00F52D0D"/>
    <w:rsid w:val="00F53576"/>
    <w:rsid w:val="00FA47E2"/>
    <w:rsid w:val="00FC6D16"/>
    <w:rsid w:val="00FD55A3"/>
    <w:rsid w:val="00FD57BE"/>
    <w:rsid w:val="00FE4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4636"/>
    <w:rPr>
      <w:b/>
      <w:bCs/>
    </w:rPr>
  </w:style>
  <w:style w:type="character" w:styleId="Enfasicorsivo">
    <w:name w:val="Emphasis"/>
    <w:basedOn w:val="Carpredefinitoparagrafo"/>
    <w:uiPriority w:val="20"/>
    <w:qFormat/>
    <w:rsid w:val="007B7F05"/>
    <w:rPr>
      <w:i/>
      <w:iCs/>
    </w:rPr>
  </w:style>
  <w:style w:type="paragraph" w:styleId="Paragrafoelenco">
    <w:name w:val="List Paragraph"/>
    <w:aliases w:val="Paragrafo elenco puntato,Main numbered paragraph,Numbered List Paragraph"/>
    <w:basedOn w:val="Normale"/>
    <w:link w:val="ParagrafoelencoCarattere"/>
    <w:uiPriority w:val="34"/>
    <w:qFormat/>
    <w:rsid w:val="007B7F05"/>
    <w:pPr>
      <w:ind w:left="720"/>
      <w:contextualSpacing/>
    </w:pPr>
  </w:style>
  <w:style w:type="character" w:customStyle="1" w:styleId="ParagrafoelencoCarattere">
    <w:name w:val="Paragrafo elenco Carattere"/>
    <w:aliases w:val="Paragrafo elenco puntato Carattere,Main numbered paragraph Carattere,Numbered List Paragraph Carattere"/>
    <w:link w:val="Paragrafoelenco"/>
    <w:uiPriority w:val="34"/>
    <w:locked/>
    <w:rsid w:val="007B7F05"/>
  </w:style>
  <w:style w:type="character" w:styleId="Collegamentoipertestuale">
    <w:name w:val="Hyperlink"/>
    <w:basedOn w:val="Carpredefinitoparagrafo"/>
    <w:uiPriority w:val="99"/>
    <w:unhideWhenUsed/>
    <w:rsid w:val="001E276A"/>
    <w:rPr>
      <w:strike w:val="0"/>
      <w:dstrike w:val="0"/>
      <w:color w:val="2D6161"/>
      <w:u w:val="none"/>
      <w:effect w:val="none"/>
      <w:shd w:val="clear" w:color="auto" w:fill="auto"/>
    </w:rPr>
  </w:style>
  <w:style w:type="paragraph" w:styleId="NormaleWeb">
    <w:name w:val="Normal (Web)"/>
    <w:basedOn w:val="Normale"/>
    <w:uiPriority w:val="99"/>
    <w:unhideWhenUsed/>
    <w:rsid w:val="00C62AF7"/>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7372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visitato">
    <w:name w:val="FollowedHyperlink"/>
    <w:basedOn w:val="Carpredefinitoparagrafo"/>
    <w:uiPriority w:val="99"/>
    <w:semiHidden/>
    <w:unhideWhenUsed/>
    <w:rsid w:val="00CB0C69"/>
    <w:rPr>
      <w:color w:val="800080" w:themeColor="followedHyperlink"/>
      <w:u w:val="single"/>
    </w:rPr>
  </w:style>
  <w:style w:type="table" w:styleId="Grigliatabella">
    <w:name w:val="Table Grid"/>
    <w:basedOn w:val="Tabellanormale"/>
    <w:uiPriority w:val="59"/>
    <w:rsid w:val="00A6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4636"/>
    <w:rPr>
      <w:b/>
      <w:bCs/>
    </w:rPr>
  </w:style>
  <w:style w:type="character" w:styleId="Enfasicorsivo">
    <w:name w:val="Emphasis"/>
    <w:basedOn w:val="Carpredefinitoparagrafo"/>
    <w:uiPriority w:val="20"/>
    <w:qFormat/>
    <w:rsid w:val="007B7F05"/>
    <w:rPr>
      <w:i/>
      <w:iCs/>
    </w:rPr>
  </w:style>
  <w:style w:type="paragraph" w:styleId="Paragrafoelenco">
    <w:name w:val="List Paragraph"/>
    <w:aliases w:val="Paragrafo elenco puntato,Main numbered paragraph,Numbered List Paragraph"/>
    <w:basedOn w:val="Normale"/>
    <w:link w:val="ParagrafoelencoCarattere"/>
    <w:uiPriority w:val="34"/>
    <w:qFormat/>
    <w:rsid w:val="007B7F05"/>
    <w:pPr>
      <w:ind w:left="720"/>
      <w:contextualSpacing/>
    </w:pPr>
  </w:style>
  <w:style w:type="character" w:customStyle="1" w:styleId="ParagrafoelencoCarattere">
    <w:name w:val="Paragrafo elenco Carattere"/>
    <w:aliases w:val="Paragrafo elenco puntato Carattere,Main numbered paragraph Carattere,Numbered List Paragraph Carattere"/>
    <w:link w:val="Paragrafoelenco"/>
    <w:uiPriority w:val="34"/>
    <w:locked/>
    <w:rsid w:val="007B7F05"/>
  </w:style>
  <w:style w:type="character" w:styleId="Collegamentoipertestuale">
    <w:name w:val="Hyperlink"/>
    <w:basedOn w:val="Carpredefinitoparagrafo"/>
    <w:uiPriority w:val="99"/>
    <w:unhideWhenUsed/>
    <w:rsid w:val="001E276A"/>
    <w:rPr>
      <w:strike w:val="0"/>
      <w:dstrike w:val="0"/>
      <w:color w:val="2D6161"/>
      <w:u w:val="none"/>
      <w:effect w:val="none"/>
      <w:shd w:val="clear" w:color="auto" w:fill="auto"/>
    </w:rPr>
  </w:style>
  <w:style w:type="paragraph" w:styleId="NormaleWeb">
    <w:name w:val="Normal (Web)"/>
    <w:basedOn w:val="Normale"/>
    <w:uiPriority w:val="99"/>
    <w:unhideWhenUsed/>
    <w:rsid w:val="00C62AF7"/>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7372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visitato">
    <w:name w:val="FollowedHyperlink"/>
    <w:basedOn w:val="Carpredefinitoparagrafo"/>
    <w:uiPriority w:val="99"/>
    <w:semiHidden/>
    <w:unhideWhenUsed/>
    <w:rsid w:val="00CB0C69"/>
    <w:rPr>
      <w:color w:val="800080" w:themeColor="followedHyperlink"/>
      <w:u w:val="single"/>
    </w:rPr>
  </w:style>
  <w:style w:type="table" w:styleId="Grigliatabella">
    <w:name w:val="Table Grid"/>
    <w:basedOn w:val="Tabellanormale"/>
    <w:uiPriority w:val="59"/>
    <w:rsid w:val="00A6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807">
      <w:bodyDiv w:val="1"/>
      <w:marLeft w:val="0"/>
      <w:marRight w:val="0"/>
      <w:marTop w:val="0"/>
      <w:marBottom w:val="0"/>
      <w:divBdr>
        <w:top w:val="none" w:sz="0" w:space="0" w:color="auto"/>
        <w:left w:val="none" w:sz="0" w:space="0" w:color="auto"/>
        <w:bottom w:val="none" w:sz="0" w:space="0" w:color="auto"/>
        <w:right w:val="none" w:sz="0" w:space="0" w:color="auto"/>
      </w:divBdr>
    </w:div>
    <w:div w:id="720789550">
      <w:bodyDiv w:val="1"/>
      <w:marLeft w:val="0"/>
      <w:marRight w:val="0"/>
      <w:marTop w:val="0"/>
      <w:marBottom w:val="0"/>
      <w:divBdr>
        <w:top w:val="none" w:sz="0" w:space="0" w:color="auto"/>
        <w:left w:val="none" w:sz="0" w:space="0" w:color="auto"/>
        <w:bottom w:val="none" w:sz="0" w:space="0" w:color="auto"/>
        <w:right w:val="none" w:sz="0" w:space="0" w:color="auto"/>
      </w:divBdr>
    </w:div>
    <w:div w:id="878393862">
      <w:bodyDiv w:val="1"/>
      <w:marLeft w:val="0"/>
      <w:marRight w:val="0"/>
      <w:marTop w:val="0"/>
      <w:marBottom w:val="0"/>
      <w:divBdr>
        <w:top w:val="none" w:sz="0" w:space="0" w:color="auto"/>
        <w:left w:val="none" w:sz="0" w:space="0" w:color="auto"/>
        <w:bottom w:val="none" w:sz="0" w:space="0" w:color="auto"/>
        <w:right w:val="none" w:sz="0" w:space="0" w:color="auto"/>
      </w:divBdr>
    </w:div>
    <w:div w:id="1393426591">
      <w:bodyDiv w:val="1"/>
      <w:marLeft w:val="0"/>
      <w:marRight w:val="0"/>
      <w:marTop w:val="0"/>
      <w:marBottom w:val="0"/>
      <w:divBdr>
        <w:top w:val="none" w:sz="0" w:space="0" w:color="auto"/>
        <w:left w:val="none" w:sz="0" w:space="0" w:color="auto"/>
        <w:bottom w:val="none" w:sz="0" w:space="0" w:color="auto"/>
        <w:right w:val="none" w:sz="0" w:space="0" w:color="auto"/>
      </w:divBdr>
      <w:divsChild>
        <w:div w:id="1232227275">
          <w:marLeft w:val="0"/>
          <w:marRight w:val="0"/>
          <w:marTop w:val="0"/>
          <w:marBottom w:val="0"/>
          <w:divBdr>
            <w:top w:val="none" w:sz="0" w:space="0" w:color="auto"/>
            <w:left w:val="none" w:sz="0" w:space="0" w:color="auto"/>
            <w:bottom w:val="none" w:sz="0" w:space="0" w:color="auto"/>
            <w:right w:val="none" w:sz="0" w:space="0" w:color="auto"/>
          </w:divBdr>
          <w:divsChild>
            <w:div w:id="1657614238">
              <w:marLeft w:val="-225"/>
              <w:marRight w:val="-225"/>
              <w:marTop w:val="0"/>
              <w:marBottom w:val="0"/>
              <w:divBdr>
                <w:top w:val="none" w:sz="0" w:space="0" w:color="auto"/>
                <w:left w:val="none" w:sz="0" w:space="0" w:color="auto"/>
                <w:bottom w:val="none" w:sz="0" w:space="0" w:color="auto"/>
                <w:right w:val="none" w:sz="0" w:space="0" w:color="auto"/>
              </w:divBdr>
              <w:divsChild>
                <w:div w:id="1195843966">
                  <w:marLeft w:val="0"/>
                  <w:marRight w:val="0"/>
                  <w:marTop w:val="0"/>
                  <w:marBottom w:val="0"/>
                  <w:divBdr>
                    <w:top w:val="none" w:sz="0" w:space="0" w:color="auto"/>
                    <w:left w:val="none" w:sz="0" w:space="0" w:color="auto"/>
                    <w:bottom w:val="none" w:sz="0" w:space="0" w:color="auto"/>
                    <w:right w:val="none" w:sz="0" w:space="0" w:color="auto"/>
                  </w:divBdr>
                  <w:divsChild>
                    <w:div w:id="667487184">
                      <w:marLeft w:val="0"/>
                      <w:marRight w:val="0"/>
                      <w:marTop w:val="0"/>
                      <w:marBottom w:val="0"/>
                      <w:divBdr>
                        <w:top w:val="none" w:sz="0" w:space="0" w:color="auto"/>
                        <w:left w:val="none" w:sz="0" w:space="0" w:color="auto"/>
                        <w:bottom w:val="none" w:sz="0" w:space="0" w:color="auto"/>
                        <w:right w:val="none" w:sz="0" w:space="0" w:color="auto"/>
                      </w:divBdr>
                      <w:divsChild>
                        <w:div w:id="643774572">
                          <w:marLeft w:val="0"/>
                          <w:marRight w:val="0"/>
                          <w:marTop w:val="0"/>
                          <w:marBottom w:val="0"/>
                          <w:divBdr>
                            <w:top w:val="none" w:sz="0" w:space="0" w:color="auto"/>
                            <w:left w:val="none" w:sz="0" w:space="0" w:color="auto"/>
                            <w:bottom w:val="none" w:sz="0" w:space="0" w:color="auto"/>
                            <w:right w:val="none" w:sz="0" w:space="0" w:color="auto"/>
                          </w:divBdr>
                          <w:divsChild>
                            <w:div w:id="1197280198">
                              <w:marLeft w:val="0"/>
                              <w:marRight w:val="0"/>
                              <w:marTop w:val="0"/>
                              <w:marBottom w:val="0"/>
                              <w:divBdr>
                                <w:top w:val="none" w:sz="0" w:space="0" w:color="auto"/>
                                <w:left w:val="none" w:sz="0" w:space="0" w:color="auto"/>
                                <w:bottom w:val="none" w:sz="0" w:space="0" w:color="auto"/>
                                <w:right w:val="none" w:sz="0" w:space="0" w:color="auto"/>
                              </w:divBdr>
                              <w:divsChild>
                                <w:div w:id="493909496">
                                  <w:marLeft w:val="0"/>
                                  <w:marRight w:val="0"/>
                                  <w:marTop w:val="0"/>
                                  <w:marBottom w:val="0"/>
                                  <w:divBdr>
                                    <w:top w:val="none" w:sz="0" w:space="0" w:color="auto"/>
                                    <w:left w:val="none" w:sz="0" w:space="0" w:color="auto"/>
                                    <w:bottom w:val="none" w:sz="0" w:space="0" w:color="auto"/>
                                    <w:right w:val="none" w:sz="0" w:space="0" w:color="auto"/>
                                  </w:divBdr>
                                  <w:divsChild>
                                    <w:div w:id="1974283658">
                                      <w:marLeft w:val="0"/>
                                      <w:marRight w:val="0"/>
                                      <w:marTop w:val="0"/>
                                      <w:marBottom w:val="0"/>
                                      <w:divBdr>
                                        <w:top w:val="none" w:sz="0" w:space="0" w:color="auto"/>
                                        <w:left w:val="none" w:sz="0" w:space="0" w:color="auto"/>
                                        <w:bottom w:val="none" w:sz="0" w:space="0" w:color="auto"/>
                                        <w:right w:val="none" w:sz="0" w:space="0" w:color="auto"/>
                                      </w:divBdr>
                                      <w:divsChild>
                                        <w:div w:id="1102141002">
                                          <w:marLeft w:val="0"/>
                                          <w:marRight w:val="0"/>
                                          <w:marTop w:val="0"/>
                                          <w:marBottom w:val="0"/>
                                          <w:divBdr>
                                            <w:top w:val="none" w:sz="0" w:space="0" w:color="auto"/>
                                            <w:left w:val="none" w:sz="0" w:space="0" w:color="auto"/>
                                            <w:bottom w:val="none" w:sz="0" w:space="0" w:color="auto"/>
                                            <w:right w:val="none" w:sz="0" w:space="0" w:color="auto"/>
                                          </w:divBdr>
                                          <w:divsChild>
                                            <w:div w:id="13167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7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ambiente.it/pagina/africa-climate-change-fund-accf" TargetMode="External"/><Relationship Id="rId18" Type="http://schemas.openxmlformats.org/officeDocument/2006/relationships/hyperlink" Target="http://www.minambiente.it/sites/default/files/archivio/allegati/sviluppo_sostenibile/III_Emendamento_24novembre2015.pdf" TargetMode="External"/><Relationship Id="rId26" Type="http://schemas.openxmlformats.org/officeDocument/2006/relationships/hyperlink" Target="http://www.minambiente.it/pagina/communication-climate-change-multidonor-trust-fund-ccc" TargetMode="External"/><Relationship Id="rId39" Type="http://schemas.openxmlformats.org/officeDocument/2006/relationships/hyperlink" Target="http://www.minambiente.it/pagina/il-protocollo-di-montreal" TargetMode="External"/><Relationship Id="rId21" Type="http://schemas.openxmlformats.org/officeDocument/2006/relationships/hyperlink" Target="http://www.minambiente.it/pagina/ppp-grid-public-private-partnership" TargetMode="External"/><Relationship Id="rId34" Type="http://schemas.openxmlformats.org/officeDocument/2006/relationships/hyperlink" Target="https://www.greenclimate.fund/documents/20182/29917/Contribution_agreement_-_Italy.pdf/5521439c-f4fd-4aeb-9c61-307039882748" TargetMode="External"/><Relationship Id="rId42" Type="http://schemas.openxmlformats.org/officeDocument/2006/relationships/hyperlink" Target="http://www.minambiente.it/pagina/kigali-approvato-lemendamento-al-protocollo-di-montreal-0" TargetMode="External"/><Relationship Id="rId7" Type="http://schemas.openxmlformats.org/officeDocument/2006/relationships/hyperlink" Target="http://www.minambiente.it/pagina/adaptation-fund" TargetMode="External"/><Relationship Id="rId2" Type="http://schemas.openxmlformats.org/officeDocument/2006/relationships/numbering" Target="numbering.xml"/><Relationship Id="rId16" Type="http://schemas.openxmlformats.org/officeDocument/2006/relationships/hyperlink" Target="http://www.minambiente.it/sites/default/files/archivio/allegati/sviluppo_sostenibile/Agreement_20luglio2010.pdf" TargetMode="External"/><Relationship Id="rId29" Type="http://schemas.openxmlformats.org/officeDocument/2006/relationships/hyperlink" Target="http://www.minambiente.it/sites/default/files/archivio/allegati/sviluppo_sostenibile/Accordo_AGRE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ambiente.it/pagina/sustainable-energy-fund-africa-sefa" TargetMode="External"/><Relationship Id="rId24" Type="http://schemas.openxmlformats.org/officeDocument/2006/relationships/hyperlink" Target="http://www.minambiente.it/pagina/communication-climate-change-multidonor-trust-fund-ccc" TargetMode="External"/><Relationship Id="rId32" Type="http://schemas.openxmlformats.org/officeDocument/2006/relationships/hyperlink" Target="http://www.minambiente.it/pagina/green-climate-fund" TargetMode="External"/><Relationship Id="rId37" Type="http://schemas.openxmlformats.org/officeDocument/2006/relationships/hyperlink" Target="http://www.minambiente.it/pagina/fondo-multilaterale-lattuazione-del-protocollo-di-montreal" TargetMode="External"/><Relationship Id="rId40" Type="http://schemas.openxmlformats.org/officeDocument/2006/relationships/hyperlink" Target="http://www.multilateralfund.org/default.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ambiente.it/pagina/lighting-global" TargetMode="External"/><Relationship Id="rId23" Type="http://schemas.openxmlformats.org/officeDocument/2006/relationships/hyperlink" Target="http://www.minambiente.it/pagina/ppp-grid-public-private-partnership" TargetMode="External"/><Relationship Id="rId28" Type="http://schemas.openxmlformats.org/officeDocument/2006/relationships/hyperlink" Target="http://www.minambiente.it/pagina/agreed-africas-green-and-climate-resilient-development" TargetMode="External"/><Relationship Id="rId36" Type="http://schemas.openxmlformats.org/officeDocument/2006/relationships/hyperlink" Target="http://www.minambiente.it/sites/default/files/archivio/allegati/trasparenza_valutazione_merito/SVI/atti_concessione/banche/2.Contributo_Green_Climate_Fund.pdf" TargetMode="External"/><Relationship Id="rId10" Type="http://schemas.openxmlformats.org/officeDocument/2006/relationships/hyperlink" Target="http://www.minambiente.it/sites/default/files/archivio/allegati/sviluppo_sostenibile/Donazione_Adaptation_Fund_15_12_2017.pdf" TargetMode="External"/><Relationship Id="rId19" Type="http://schemas.openxmlformats.org/officeDocument/2006/relationships/hyperlink" Target="http://www.minambiente.it/sites/default/files/archivio/allegati/sviluppo_sostenibile/IV_Emendamento_23marzo2016.pdf" TargetMode="External"/><Relationship Id="rId31" Type="http://schemas.openxmlformats.org/officeDocument/2006/relationships/hyperlink" Target="http://www.minambiente.it/sites/default/files/archivio/allegati/trasparenza_valutazione_merito/SVI/atti_concessione/banche/1.Accordo_CDP_45.000euro.pdf" TargetMode="External"/><Relationship Id="rId44" Type="http://schemas.openxmlformats.org/officeDocument/2006/relationships/hyperlink" Target="http://www.minambiente.it/sites/default/files/archivio/allegati/trasparenza_valutazione_merito/SVI/atti_concessione/TABELLA_PROGETTI_ORGANIZZAZIONI_INTERNAZIONALI_1.docx" TargetMode="External"/><Relationship Id="rId4" Type="http://schemas.microsoft.com/office/2007/relationships/stylesWithEffects" Target="stylesWithEffects.xml"/><Relationship Id="rId9" Type="http://schemas.openxmlformats.org/officeDocument/2006/relationships/hyperlink" Target="http://www.minambiente.it/sites/default/files/archivio/allegati/sviluppo_sostenibile/Donazione_Adaptation_Fund_26aprile2017.pdf" TargetMode="External"/><Relationship Id="rId14" Type="http://schemas.openxmlformats.org/officeDocument/2006/relationships/hyperlink" Target="http://www.minambiente.it/sites/default/files/archivio/allegati/sviluppo_sostenibile/multi_donor_agreement_african_climate_change_fund.pdf" TargetMode="External"/><Relationship Id="rId22" Type="http://schemas.openxmlformats.org/officeDocument/2006/relationships/hyperlink" Target="http://www.minambiente.it/sites/default/files/archivio/allegati/sviluppo_sostenibile/AnnexB_off_grid_ssa_27032018.pdf" TargetMode="External"/><Relationship Id="rId27" Type="http://schemas.openxmlformats.org/officeDocument/2006/relationships/hyperlink" Target="http://www.minambiente.it/sites/default/files/archivio/allegati/sviluppo_sostenibile/Contributo_Supplentare_CCCC.pdf" TargetMode="External"/><Relationship Id="rId30" Type="http://schemas.openxmlformats.org/officeDocument/2006/relationships/hyperlink" Target="http://www.minambiente.it/sites/default/files/archivio/allegati/sviluppo_sostenibile/Accordo_CDP.pdf" TargetMode="External"/><Relationship Id="rId35" Type="http://schemas.openxmlformats.org/officeDocument/2006/relationships/hyperlink" Target="https://www.greenclimate.fund/documents/20182/29917/Contribution_agreement_-_Italy.pdf/5521439c-f4fd-4aeb-9c61-307039882748" TargetMode="External"/><Relationship Id="rId43" Type="http://schemas.openxmlformats.org/officeDocument/2006/relationships/hyperlink" Target="http://www.minambiente.it/sites/default/files/archivio/allegati/trasparenza_valutazione_merito/SVI/allegati/Contributo_aggiuntivo_Montreal_2017.pdf" TargetMode="External"/><Relationship Id="rId8" Type="http://schemas.openxmlformats.org/officeDocument/2006/relationships/hyperlink" Target="http://www.minambiente.it/sites/default/files/archivio/allegati/sviluppo_sostenibile/Donazione_Adaptation_Fund_20_12_2015.pdf" TargetMode="External"/><Relationship Id="rId3" Type="http://schemas.openxmlformats.org/officeDocument/2006/relationships/styles" Target="styles.xml"/><Relationship Id="rId12" Type="http://schemas.openxmlformats.org/officeDocument/2006/relationships/hyperlink" Target="http://www.minambiente.it/sites/default/files/archivio/allegati/sviluppo_sostenibile/annesso_protocollo_SEFA.pdf" TargetMode="External"/><Relationship Id="rId17" Type="http://schemas.openxmlformats.org/officeDocument/2006/relationships/hyperlink" Target="http://www.minambiente.it/pagina/lighting-global" TargetMode="External"/><Relationship Id="rId25" Type="http://schemas.openxmlformats.org/officeDocument/2006/relationships/hyperlink" Target="http://www.minambiente.it/sites/default/files/archivio/allegati/sviluppo_sostenibile/Emendamento_Accordo_CCC_14novembre2015.pdf" TargetMode="External"/><Relationship Id="rId33" Type="http://schemas.openxmlformats.org/officeDocument/2006/relationships/hyperlink" Target="https://www.greenclimate.fund/documents/20182/29917/Contribution_agreement_-_Italy.pdf/5521439c-f4fd-4aeb-9c61-307039882748" TargetMode="External"/><Relationship Id="rId38" Type="http://schemas.openxmlformats.org/officeDocument/2006/relationships/hyperlink" Target="http://conf.montreal-protocol.org/meeting/mop/cop11-mop29/report/English/COP-11-7-MOP-29-8E.pdf" TargetMode="External"/><Relationship Id="rId46" Type="http://schemas.openxmlformats.org/officeDocument/2006/relationships/theme" Target="theme/theme1.xml"/><Relationship Id="rId20" Type="http://schemas.openxmlformats.org/officeDocument/2006/relationships/hyperlink" Target="http://www.minambiente.it/sites/default/files/archivio/allegati/sviluppo_sostenibile/V_Emendamento_LG_27032018.pdf" TargetMode="External"/><Relationship Id="rId41" Type="http://schemas.openxmlformats.org/officeDocument/2006/relationships/hyperlink" Target="http://www.minambiente.it/pagina/kigali-approvato-lemendamento-al-protocollo-di-montreal-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6218-6926-4826-B02A-13584709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2386</Words>
  <Characters>13605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Piperno Flavia</dc:creator>
  <cp:lastModifiedBy>Truffa Laura</cp:lastModifiedBy>
  <cp:revision>84</cp:revision>
  <cp:lastPrinted>2018-07-16T08:56:00Z</cp:lastPrinted>
  <dcterms:created xsi:type="dcterms:W3CDTF">2018-06-14T12:41:00Z</dcterms:created>
  <dcterms:modified xsi:type="dcterms:W3CDTF">2018-10-24T10:00:00Z</dcterms:modified>
</cp:coreProperties>
</file>