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BB" w:rsidRPr="008731A1" w:rsidRDefault="00CF78DF" w:rsidP="002176BB">
      <w:pPr>
        <w:shd w:val="clear" w:color="auto" w:fill="FFFFFF"/>
        <w:spacing w:after="45"/>
        <w:jc w:val="both"/>
        <w:outlineLvl w:val="2"/>
        <w:rPr>
          <w:rFonts w:ascii="Arial" w:hAnsi="Arial" w:cs="Arial"/>
          <w:b/>
          <w:bCs/>
          <w:color w:val="0066CC"/>
          <w:sz w:val="21"/>
          <w:szCs w:val="21"/>
        </w:rPr>
      </w:pPr>
      <w:proofErr w:type="gramStart"/>
      <w:r w:rsidRPr="008731A1">
        <w:rPr>
          <w:rFonts w:ascii="Arial" w:hAnsi="Arial" w:cs="Arial"/>
          <w:b/>
          <w:bCs/>
          <w:color w:val="0066CC"/>
          <w:sz w:val="21"/>
          <w:szCs w:val="21"/>
        </w:rPr>
        <w:t>FAQ  -</w:t>
      </w:r>
      <w:proofErr w:type="gramEnd"/>
      <w:r w:rsidRPr="008731A1">
        <w:rPr>
          <w:rFonts w:ascii="Arial" w:hAnsi="Arial" w:cs="Arial"/>
          <w:b/>
          <w:bCs/>
          <w:color w:val="0066CC"/>
          <w:sz w:val="21"/>
          <w:szCs w:val="21"/>
        </w:rPr>
        <w:t xml:space="preserve"> L’a</w:t>
      </w:r>
      <w:r w:rsidR="002176BB" w:rsidRPr="008731A1">
        <w:rPr>
          <w:rFonts w:ascii="Arial" w:hAnsi="Arial" w:cs="Arial"/>
          <w:b/>
          <w:bCs/>
          <w:color w:val="0066CC"/>
          <w:sz w:val="21"/>
          <w:szCs w:val="21"/>
        </w:rPr>
        <w:t>desione alla Settimana Europ</w:t>
      </w:r>
      <w:r w:rsidRPr="008731A1">
        <w:rPr>
          <w:rFonts w:ascii="Arial" w:hAnsi="Arial" w:cs="Arial"/>
          <w:b/>
          <w:bCs/>
          <w:color w:val="0066CC"/>
          <w:sz w:val="21"/>
          <w:szCs w:val="21"/>
        </w:rPr>
        <w:t>ea della Mobilità Sostenibile</w:t>
      </w:r>
    </w:p>
    <w:p w:rsidR="00A14A8D" w:rsidRPr="008731A1" w:rsidRDefault="00C04CF2" w:rsidP="00A14A8D">
      <w:pPr>
        <w:shd w:val="clear" w:color="auto" w:fill="FFFFFF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pict>
          <v:rect id="_x0000_i1025" style="width:0;height:.75pt" o:hrstd="t" o:hrnoshade="t" o:hr="t" fillcolor="#86c8e9" stroked="f"/>
        </w:pic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Quando si terrà la Settimana Europea della Mobilità Sostenibile?</w:t>
      </w:r>
    </w:p>
    <w:p w:rsidR="00311B27" w:rsidRPr="008731A1" w:rsidRDefault="00B3780E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L’edizione 20</w:t>
      </w:r>
      <w:r w:rsidR="009D79B9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21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della Settimana </w:t>
      </w:r>
      <w:r w:rsidR="0085441A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Europea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della Mobilità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si svolgerà dal 16 al 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22 settembre.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Chi può partecipare?</w:t>
      </w:r>
    </w:p>
    <w:p w:rsidR="00311B27" w:rsidRPr="008731A1" w:rsidRDefault="00CB3863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Possono partecipare tutti i Comuni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 di uno dei 28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UE, nonché dei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candidati all'adesione all'UE e che fanno parte del processo di stabilizzazione e di associazione (SAP),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dello Spazio </w:t>
      </w:r>
      <w:r>
        <w:rPr>
          <w:rFonts w:ascii="Arial" w:hAnsi="Arial" w:cs="Arial"/>
          <w:color w:val="4F4F4F"/>
          <w:sz w:val="20"/>
          <w:szCs w:val="20"/>
        </w:rPr>
        <w:t>E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conomico </w:t>
      </w:r>
      <w:r>
        <w:rPr>
          <w:rFonts w:ascii="Arial" w:hAnsi="Arial" w:cs="Arial"/>
          <w:color w:val="4F4F4F"/>
          <w:sz w:val="20"/>
          <w:szCs w:val="20"/>
        </w:rPr>
        <w:t>E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uropeo (SEE) e </w:t>
      </w:r>
      <w:r>
        <w:rPr>
          <w:rFonts w:ascii="Arial" w:hAnsi="Arial" w:cs="Arial"/>
          <w:color w:val="4F4F4F"/>
          <w:sz w:val="20"/>
          <w:szCs w:val="20"/>
        </w:rPr>
        <w:t>P</w:t>
      </w:r>
      <w:r w:rsidRPr="00915E06">
        <w:rPr>
          <w:rFonts w:ascii="Arial" w:hAnsi="Arial" w:cs="Arial"/>
          <w:color w:val="4F4F4F"/>
          <w:sz w:val="20"/>
          <w:szCs w:val="20"/>
        </w:rPr>
        <w:t xml:space="preserve">aesi dell'Associazione </w:t>
      </w:r>
      <w:r>
        <w:rPr>
          <w:rFonts w:ascii="Arial" w:hAnsi="Arial" w:cs="Arial"/>
          <w:color w:val="4F4F4F"/>
          <w:sz w:val="20"/>
          <w:szCs w:val="20"/>
        </w:rPr>
        <w:t>Europea di Libero Scambio (EFTA</w:t>
      </w:r>
      <w:r w:rsidRPr="00915E06">
        <w:rPr>
          <w:rFonts w:ascii="Arial" w:hAnsi="Arial" w:cs="Arial"/>
          <w:color w:val="4F4F4F"/>
          <w:sz w:val="20"/>
          <w:szCs w:val="20"/>
        </w:rPr>
        <w:t>)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8D7C49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311B27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Perché aderire?</w:t>
      </w:r>
    </w:p>
    <w:p w:rsidR="00EB5F01" w:rsidRPr="008731A1" w:rsidRDefault="00EB5F01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 motivi per aderire alla Settimana Europea della Mobilità sono diversi e vanno da una migliore promozione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di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politiche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già attive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alla sensibilizzazione dei cittadini su tematiche quali la qualità dell'aria e la mobilità sostenibile, dall’a</w:t>
      </w:r>
      <w:r w:rsidR="00311B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vviare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misure permanenti 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politiche a lungo termine ad un maggior coinvolgimento della cittadinanza nelle scelte di pianificazione e gestione della mobilità.</w:t>
      </w:r>
    </w:p>
    <w:p w:rsidR="00EB5F01" w:rsidRPr="008731A1" w:rsidRDefault="00EB5F01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L’adesione alla Settimana costituisce, altresì, un’importante cassa di risonanza</w:t>
      </w:r>
      <w:r w:rsidR="003F7A5A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europea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dal momento che tutte le attività realizzate dagli enti aderenti sono pubblicizzate sul sito dell’iniziativa.</w:t>
      </w:r>
    </w:p>
    <w:p w:rsidR="00EB5F01" w:rsidRPr="008731A1" w:rsidRDefault="00EF5C2C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Partecipare</w:t>
      </w:r>
      <w:r w:rsidR="00EB5F0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alla Settimana, inoltre, dà la possibilità di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concorrere all’assegnazione dei</w:t>
      </w:r>
      <w:r w:rsidR="00EB5F0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prem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0F04A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ufficiali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la Settimana Europea della Mobilità</w:t>
      </w:r>
      <w:r w:rsidR="00EB5F0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ulteriore fonte di </w:t>
      </w:r>
      <w:r w:rsidR="003F7A5A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diffusione e condivi</w:t>
      </w:r>
      <w:r w:rsidR="0033590C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sione delle attività realizzate: i premi sono due, assegnati uno per ciascun vincitore delle due categorie previste di Comuni con popolazione inferiore o superiore a 50.000 abitanti.</w:t>
      </w:r>
    </w:p>
    <w:p w:rsidR="00EF5C2C" w:rsidRPr="008731A1" w:rsidRDefault="00EF5C2C" w:rsidP="007824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</w:p>
    <w:p w:rsidR="00EF5C2C" w:rsidRPr="008731A1" w:rsidRDefault="00EF5C2C" w:rsidP="00EF5C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Quali sono i criteri per la partecipazione</w:t>
      </w:r>
      <w:r w:rsidR="0078240A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alla Settimana Europea della Mobilità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1528FC" w:rsidRPr="008731A1" w:rsidRDefault="001528FC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 criteri per partecipare alla Settimana, definiti anche </w:t>
      </w:r>
      <w:proofErr w:type="spellStart"/>
      <w:r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golden</w:t>
      </w:r>
      <w:proofErr w:type="spellEnd"/>
      <w:r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criteria</w:t>
      </w:r>
      <w:proofErr w:type="spellEnd"/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sono tre:</w:t>
      </w:r>
    </w:p>
    <w:p w:rsidR="001528FC" w:rsidRPr="008731A1" w:rsidRDefault="00154F39" w:rsidP="001528F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O</w:t>
      </w:r>
      <w:r w:rsidR="001528FC" w:rsidRPr="008731A1">
        <w:rPr>
          <w:rFonts w:ascii="Arial" w:hAnsi="Arial" w:cs="Arial"/>
          <w:color w:val="4F4F4F"/>
          <w:sz w:val="20"/>
          <w:szCs w:val="20"/>
        </w:rPr>
        <w:t>rganizzare una settimana di attività;</w:t>
      </w:r>
    </w:p>
    <w:p w:rsidR="001528FC" w:rsidRPr="008731A1" w:rsidRDefault="00154F39" w:rsidP="001528F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A</w:t>
      </w:r>
      <w:r w:rsidR="001528FC" w:rsidRPr="008731A1">
        <w:rPr>
          <w:rFonts w:ascii="Arial" w:hAnsi="Arial" w:cs="Arial"/>
          <w:color w:val="4F4F4F"/>
          <w:sz w:val="20"/>
          <w:szCs w:val="20"/>
        </w:rPr>
        <w:t>ttuare almeno una nuova misura a carattere permanente;</w:t>
      </w:r>
    </w:p>
    <w:p w:rsidR="001528FC" w:rsidRPr="008731A1" w:rsidRDefault="00154F39" w:rsidP="001528F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hAnsi="Arial" w:cs="Arial"/>
          <w:color w:val="4F4F4F"/>
          <w:sz w:val="20"/>
          <w:szCs w:val="20"/>
        </w:rPr>
        <w:t>P</w:t>
      </w:r>
      <w:r w:rsidR="00DF0990">
        <w:rPr>
          <w:rFonts w:ascii="Arial" w:hAnsi="Arial" w:cs="Arial"/>
          <w:color w:val="4F4F4F"/>
          <w:sz w:val="20"/>
          <w:szCs w:val="20"/>
        </w:rPr>
        <w:t>revedere la giornata “In C</w:t>
      </w:r>
      <w:r w:rsidR="001528FC" w:rsidRPr="008731A1">
        <w:rPr>
          <w:rFonts w:ascii="Arial" w:hAnsi="Arial" w:cs="Arial"/>
          <w:color w:val="4F4F4F"/>
          <w:sz w:val="20"/>
          <w:szCs w:val="20"/>
        </w:rPr>
        <w:t>ittà senza la mia auto”</w:t>
      </w:r>
    </w:p>
    <w:p w:rsidR="0033590C" w:rsidRDefault="0033590C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 Comuni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partecipanti 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possono liberamente scegliere 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uno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due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o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tutti e tre i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criteri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con modalità assolutamente libere e senza alcun vincolo.</w:t>
      </w:r>
    </w:p>
    <w:p w:rsidR="001528FC" w:rsidRPr="008731A1" w:rsidRDefault="0033590C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L’unica condizione da rispettare è che 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le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iniziative e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le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attività 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realizzate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siano coerenti con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il </w:t>
      </w:r>
      <w:proofErr w:type="spellStart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focal</w:t>
      </w:r>
      <w:proofErr w:type="spellEnd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theme</w:t>
      </w:r>
      <w:proofErr w:type="spellEnd"/>
      <w:r w:rsidR="00EF5C2C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r w:rsidR="00EF5C2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scelto per l’edizione</w:t>
      </w:r>
      <w:r w:rsidR="001528F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annuale.</w:t>
      </w:r>
    </w:p>
    <w:p w:rsidR="0078240A" w:rsidRPr="008731A1" w:rsidRDefault="0078240A" w:rsidP="00EF5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Come ci si iscrive</w:t>
      </w:r>
      <w:r w:rsidR="00026B9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alla Settimana Europea della Mobilità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11680D" w:rsidRDefault="009D07D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Per iscriversi alla Settimana è sufficiente compilare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il format </w:t>
      </w:r>
      <w:r w:rsidR="0011680D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sul sito internet </w:t>
      </w:r>
      <w:hyperlink r:id="rId5" w:history="1">
        <w:r w:rsidR="0011680D" w:rsidRPr="00287A0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http://www.mobilityweek.eu/</w:t>
        </w:r>
      </w:hyperlink>
      <w:r w:rsidR="0011680D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11680D" w:rsidRDefault="009D07D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La compilazione dei campi </w:t>
      </w:r>
      <w:r w:rsidR="00FD7605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non può essere generica 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deve </w:t>
      </w:r>
      <w:r w:rsidR="00FD7605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contenere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4B71D2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l’</w:t>
      </w:r>
      <w:r w:rsidR="00EB5DE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indicazione dettagliata delle attività da realizzare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9D07DF" w:rsidRPr="008731A1" w:rsidRDefault="00A230D4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La richiesta d’iscrizione così compilata </w:t>
      </w:r>
      <w:r w:rsidR="0011680D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è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valutata dal Ministero dell</w:t>
      </w:r>
      <w:r w:rsidR="009D79B9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a Transizione Ecologica</w:t>
      </w:r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in qualità di Coordinatore nazionale</w:t>
      </w:r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che 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può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ove necessario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chiedere integrazioni o chiarimenti al soggetto richiedente.</w:t>
      </w:r>
    </w:p>
    <w:p w:rsidR="000D77BB" w:rsidRPr="008731A1" w:rsidRDefault="000D77BB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</w:p>
    <w:p w:rsidR="009D07DF" w:rsidRPr="008731A1" w:rsidRDefault="009D07DF" w:rsidP="009D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Come si </w:t>
      </w:r>
      <w:r w:rsidR="004B23A0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concorre per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</w:t>
      </w:r>
      <w:r w:rsidR="004B23A0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i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l premio ufficiale della Settimana Europea della Mobilità?</w:t>
      </w:r>
    </w:p>
    <w:p w:rsidR="009D07DF" w:rsidRPr="008731A1" w:rsidRDefault="0016657F" w:rsidP="009D07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 partecipanti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oltre alla compilazione del format di cui 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sopra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 p</w:t>
      </w:r>
      <w:r w:rsidR="009D07DF" w:rsidRPr="008731A1">
        <w:rPr>
          <w:rFonts w:ascii="Arial" w:hAnsi="Arial" w:cs="Arial"/>
          <w:color w:val="4F4F4F"/>
          <w:sz w:val="20"/>
          <w:szCs w:val="20"/>
        </w:rPr>
        <w:t>er concorrere all’assegnazione del premio devono:</w:t>
      </w:r>
    </w:p>
    <w:p w:rsidR="009D07DF" w:rsidRPr="008731A1" w:rsidRDefault="009D07DF" w:rsidP="0011680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Registrare le proprie iniziative sul sito</w:t>
      </w:r>
      <w:r w:rsidR="00CB3863">
        <w:rPr>
          <w:rFonts w:ascii="Arial" w:hAnsi="Arial" w:cs="Arial"/>
          <w:color w:val="4F4F4F"/>
          <w:sz w:val="20"/>
          <w:szCs w:val="20"/>
        </w:rPr>
        <w:t xml:space="preserve"> internet</w:t>
      </w:r>
      <w:r w:rsidRPr="008731A1">
        <w:rPr>
          <w:rFonts w:ascii="Arial" w:hAnsi="Arial" w:cs="Arial"/>
          <w:color w:val="4F4F4F"/>
          <w:sz w:val="20"/>
          <w:szCs w:val="20"/>
        </w:rPr>
        <w:t xml:space="preserve"> </w:t>
      </w:r>
      <w:r w:rsidR="0011680D" w:rsidRPr="0011680D">
        <w:rPr>
          <w:rStyle w:val="Collegamentoipertestuale"/>
        </w:rPr>
        <w:t>www.mobilityweek.eu/</w:t>
      </w:r>
      <w:r w:rsidRPr="008731A1">
        <w:rPr>
          <w:rFonts w:ascii="Arial" w:hAnsi="Arial" w:cs="Arial"/>
          <w:color w:val="4F4F4F"/>
          <w:sz w:val="20"/>
          <w:szCs w:val="20"/>
        </w:rPr>
        <w:t>;</w:t>
      </w:r>
    </w:p>
    <w:p w:rsidR="009D07DF" w:rsidRPr="008731A1" w:rsidRDefault="009D07DF" w:rsidP="009D07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 xml:space="preserve">Sottoscrivere la Carta della Settimana Europea della Mobilità e soddisfare le tre "regole d'oro", ovvero </w:t>
      </w:r>
      <w:r w:rsidR="0011680D">
        <w:rPr>
          <w:rFonts w:ascii="Arial" w:hAnsi="Arial" w:cs="Arial"/>
          <w:color w:val="4F4F4F"/>
          <w:sz w:val="20"/>
          <w:szCs w:val="20"/>
        </w:rPr>
        <w:t xml:space="preserve">aderire a tutti e tre i </w:t>
      </w:r>
      <w:proofErr w:type="spellStart"/>
      <w:r w:rsidR="0011680D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golden</w:t>
      </w:r>
      <w:proofErr w:type="spellEnd"/>
      <w:r w:rsidR="0011680D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="0011680D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criteria</w:t>
      </w:r>
      <w:proofErr w:type="spellEnd"/>
      <w:r w:rsidR="0011680D">
        <w:rPr>
          <w:rFonts w:ascii="Arial" w:hAnsi="Arial" w:cs="Arial"/>
          <w:color w:val="4F4F4F"/>
          <w:sz w:val="20"/>
          <w:szCs w:val="20"/>
        </w:rPr>
        <w:t xml:space="preserve"> della Settimana, ovvero </w:t>
      </w:r>
      <w:r w:rsidRPr="008731A1">
        <w:rPr>
          <w:rFonts w:ascii="Arial" w:hAnsi="Arial" w:cs="Arial"/>
          <w:color w:val="4F4F4F"/>
          <w:sz w:val="20"/>
          <w:szCs w:val="20"/>
        </w:rPr>
        <w:t xml:space="preserve">organizzare una settimana di attività, attuare almeno una nuova misura permanente e </w:t>
      </w:r>
      <w:r w:rsidR="0011680D">
        <w:rPr>
          <w:rFonts w:ascii="Arial" w:hAnsi="Arial" w:cs="Arial"/>
          <w:color w:val="4F4F4F"/>
          <w:sz w:val="20"/>
          <w:szCs w:val="20"/>
        </w:rPr>
        <w:t>prevede</w:t>
      </w:r>
      <w:r w:rsidRPr="008731A1">
        <w:rPr>
          <w:rFonts w:ascii="Arial" w:hAnsi="Arial" w:cs="Arial"/>
          <w:color w:val="4F4F4F"/>
          <w:sz w:val="20"/>
          <w:szCs w:val="20"/>
        </w:rPr>
        <w:t>re</w:t>
      </w:r>
      <w:r w:rsidR="0011680D">
        <w:rPr>
          <w:rFonts w:ascii="Arial" w:hAnsi="Arial" w:cs="Arial"/>
          <w:color w:val="4F4F4F"/>
          <w:sz w:val="20"/>
          <w:szCs w:val="20"/>
        </w:rPr>
        <w:t>,</w:t>
      </w:r>
      <w:r w:rsidRPr="008731A1">
        <w:rPr>
          <w:rFonts w:ascii="Arial" w:hAnsi="Arial" w:cs="Arial"/>
          <w:color w:val="4F4F4F"/>
          <w:sz w:val="20"/>
          <w:szCs w:val="20"/>
        </w:rPr>
        <w:t xml:space="preserve"> preferibilmente per il</w:t>
      </w:r>
      <w:r w:rsidR="00DF0990">
        <w:rPr>
          <w:rFonts w:ascii="Arial" w:hAnsi="Arial" w:cs="Arial"/>
          <w:color w:val="4F4F4F"/>
          <w:sz w:val="20"/>
          <w:szCs w:val="20"/>
        </w:rPr>
        <w:t xml:space="preserve"> 22 settembre, la giornata “In C</w:t>
      </w:r>
      <w:r w:rsidRPr="008731A1">
        <w:rPr>
          <w:rFonts w:ascii="Arial" w:hAnsi="Arial" w:cs="Arial"/>
          <w:color w:val="4F4F4F"/>
          <w:sz w:val="20"/>
          <w:szCs w:val="20"/>
        </w:rPr>
        <w:t>ittà senza la mia auto”;</w:t>
      </w:r>
    </w:p>
    <w:p w:rsidR="009D07DF" w:rsidRPr="008731A1" w:rsidRDefault="009D07DF" w:rsidP="009D07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  <w:r w:rsidRPr="008731A1">
        <w:rPr>
          <w:rFonts w:ascii="Arial" w:hAnsi="Arial" w:cs="Arial"/>
          <w:color w:val="4F4F4F"/>
          <w:sz w:val="20"/>
          <w:szCs w:val="20"/>
        </w:rPr>
        <w:t>Rispettare le scadenze previste e compilare il modulo di candidatura in inglese.</w:t>
      </w:r>
    </w:p>
    <w:p w:rsidR="005A2DDE" w:rsidRPr="008731A1" w:rsidRDefault="005A2DDE" w:rsidP="009D07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F4F4F"/>
          <w:sz w:val="20"/>
          <w:szCs w:val="20"/>
        </w:rPr>
      </w:pPr>
    </w:p>
    <w:p w:rsidR="008D7C49" w:rsidRPr="008731A1" w:rsidRDefault="0011680D" w:rsidP="009D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hAnsi="Arial" w:cs="Arial"/>
          <w:color w:val="4F4F4F"/>
          <w:sz w:val="20"/>
          <w:szCs w:val="20"/>
        </w:rPr>
        <w:t xml:space="preserve">La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Carta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della Settimana della 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M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obilità</w:t>
      </w:r>
      <w:r w:rsidR="00A54ECF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deve essere 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firmata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dal sindaco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o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altro funzionario 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competente per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materia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 </w:t>
      </w:r>
      <w:r w:rsidR="00DF367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deve esser</w:t>
      </w:r>
      <w:r w:rsidR="009D07D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6B1AE0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nviata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al Ministero dell</w:t>
      </w:r>
      <w:r w:rsidR="009D79B9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a Transizione Ecologica</w:t>
      </w:r>
      <w:r w:rsidR="008D7C4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al seguente indirizzo:</w:t>
      </w:r>
    </w:p>
    <w:p w:rsidR="006B1AE0" w:rsidRPr="008731A1" w:rsidRDefault="006B1AE0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ab/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ab/>
        <w:t xml:space="preserve">Ministero </w:t>
      </w:r>
      <w:r w:rsidR="009D79B9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dell</w:t>
      </w:r>
      <w:r w:rsidR="009D79B9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a Transizione Ecologica</w:t>
      </w:r>
    </w:p>
    <w:p w:rsidR="006B1AE0" w:rsidRPr="008731A1" w:rsidRDefault="00E47014" w:rsidP="001D667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Direzione Generale per il Clima</w:t>
      </w:r>
      <w:r w:rsidR="009D79B9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l’Energia</w:t>
      </w:r>
      <w:r w:rsidR="009D79B9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e l’Aria</w:t>
      </w:r>
    </w:p>
    <w:p w:rsidR="006B1AE0" w:rsidRPr="008731A1" w:rsidRDefault="006B1AE0" w:rsidP="001D667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Via Cristoforo Colombo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44</w:t>
      </w:r>
    </w:p>
    <w:p w:rsidR="006B1AE0" w:rsidRPr="008731A1" w:rsidRDefault="006B1AE0" w:rsidP="001D667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00147 - Roma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Che tipo di attività </w:t>
      </w:r>
      <w:r w:rsidR="00283827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possono essere organizzat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e?</w:t>
      </w:r>
    </w:p>
    <w:p w:rsidR="001D6674" w:rsidRPr="008731A1" w:rsidRDefault="00DF367E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Comuni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aderenti</w:t>
      </w:r>
      <w:r w:rsidR="002838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possono organizzare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qualsiasi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attività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ritenuta utile al fine di conseguire un cambiamento delle abitudini di mobilità dei cittadini</w:t>
      </w:r>
      <w:r w:rsidR="00DD171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: l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'unica condizione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è che tutte le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iniziative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</w:t>
      </w:r>
      <w:r w:rsidR="002838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no in linea con </w:t>
      </w:r>
      <w:r w:rsidR="004B23A0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il </w:t>
      </w:r>
      <w:proofErr w:type="spellStart"/>
      <w:r w:rsidR="00283827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focal</w:t>
      </w:r>
      <w:proofErr w:type="spellEnd"/>
      <w:r w:rsidR="00283827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 xml:space="preserve"> </w:t>
      </w:r>
      <w:proofErr w:type="spellStart"/>
      <w:r w:rsidR="00283827" w:rsidRPr="008731A1">
        <w:rPr>
          <w:rFonts w:ascii="Arial" w:eastAsia="Times New Roman" w:hAnsi="Arial" w:cs="Arial"/>
          <w:i/>
          <w:color w:val="4F4F4F"/>
          <w:sz w:val="20"/>
          <w:szCs w:val="20"/>
          <w:lang w:eastAsia="it-IT"/>
        </w:rPr>
        <w:t>theme</w:t>
      </w:r>
      <w:proofErr w:type="spellEnd"/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scelto e </w:t>
      </w:r>
      <w:r w:rsidR="00283827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che siano dirette a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promuovere la </w:t>
      </w:r>
      <w:r w:rsidR="00DD171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mobilità sostenibile.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lastRenderedPageBreak/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Che tipo di misure permanenti </w:t>
      </w:r>
      <w:r w:rsidR="00026B9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possono essere lanciat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e?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Esempi di misure permanenti sono: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Creazione o ampliamento di aree pedonali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Miglioramento della rete di piste ciclabili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Lancio 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dei servizi di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car-pooling e car-sharing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R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estrizioni di accesso permanente ai centri </w:t>
      </w:r>
      <w:r w:rsidR="00F146F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storici o ad aree individuate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viluppo di servizi di trasporto accessibili per tutti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dozione di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servizi di trasp</w:t>
      </w:r>
      <w:r w:rsidR="000F04AC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orto casa-lavoro e casa-scuola;</w:t>
      </w:r>
    </w:p>
    <w:p w:rsidR="001D6674" w:rsidRPr="008731A1" w:rsidRDefault="0016657F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Creazione di centri di mobilità e servizi di informazione on-line</w:t>
      </w:r>
      <w:r w:rsidR="00026B91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R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iduzione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dei limiti di velocità in prossimità di centri sensibili come scuole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e centri ricreativi;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Istituzione di servizi pedibus;</w:t>
      </w:r>
    </w:p>
    <w:p w:rsidR="001D6674" w:rsidRPr="008731A1" w:rsidRDefault="00026B91" w:rsidP="00DC445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ntroduzione di nuove flotte di autobus ecologici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320536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Nell’organizzazione delle attività ci si può avvalere di soggetti esterni?</w:t>
      </w:r>
    </w:p>
    <w:p w:rsidR="00D5033E" w:rsidRDefault="00F146F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Si, l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a collaborazione con altri soggetti operanti sul territorio può risultare determinante per la buona riuscita delle Settimana Europea della Mobilità: è stato possibile verificare che n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ei casi di maggior successo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delle iniziative attivate c’è stato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un partenariato </w:t>
      </w:r>
      <w:r w:rsidR="0032053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con enti ed associazioni guidato dalle autorità locali.</w:t>
      </w:r>
    </w:p>
    <w:p w:rsidR="001D6674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Quanto tempo </w:t>
      </w:r>
      <w:r w:rsidR="006D337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occorre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per organizzare la </w:t>
      </w:r>
      <w:r w:rsidR="006D337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S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ettimana?</w:t>
      </w:r>
    </w:p>
    <w:p w:rsidR="001D6674" w:rsidRPr="008731A1" w:rsidRDefault="006D3371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Il tempo occorrente varia in base al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tipo di attività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previste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. Tuttavia,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si consiglia di organizzarsi con un 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congruo anticipo considerando la pausa estiva.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Questo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consentirà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una</w:t>
      </w:r>
      <w:r w:rsidR="000D77BB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più efficace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comunicazione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del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le iniziative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c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he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saranno poste </w:t>
      </w:r>
      <w:r w:rsidR="00607276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 essere, oltre ad 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ssicurarsi che ci sia un alto livello di partecipazione dei cittadini.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52324D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Sono messi a disposizione dei materiali </w:t>
      </w:r>
      <w:r w:rsidR="0016657F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per </w:t>
      </w:r>
      <w:r w:rsidR="0052324D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una migliore organizzazione e pubblicizzazion</w:t>
      </w:r>
      <w:r w:rsidR="00AB68D1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e</w:t>
      </w:r>
      <w:r w:rsidR="0052324D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della Settimana</w:t>
      </w:r>
      <w:r w:rsidR="0016657F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5A2DDE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Una vasta gamma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di materiali liberamente utilizzabili, come manifesti e loghi,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sono disponibili 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in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down</w:t>
      </w:r>
      <w:r w:rsidR="0052324D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load dal sito web </w:t>
      </w:r>
      <w:r w:rsidR="005A2DDE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ufficiale della manifestazione</w:t>
      </w:r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alla sezione </w:t>
      </w:r>
      <w:proofErr w:type="spellStart"/>
      <w:r w:rsidR="00CB3863" w:rsidRPr="00C04CF2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Useful</w:t>
      </w:r>
      <w:proofErr w:type="spellEnd"/>
      <w:r w:rsidR="00CB3863" w:rsidRPr="00C04CF2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resources</w:t>
      </w:r>
      <w:r w:rsidR="00CB3863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</w:p>
    <w:p w:rsidR="003144C3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3144C3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Come si può ottenere un’ampia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copertura </w:t>
      </w:r>
      <w:r w:rsidR="003144C3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da parte della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stampa locale?</w:t>
      </w:r>
    </w:p>
    <w:p w:rsidR="00D5033E" w:rsidRDefault="003144C3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È opportuno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informare e coinvolgere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la stampa locale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fin dalle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prime fasi di pianificazione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delle attività che si intende realizzare durante la Settimana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,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evidenziando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i vantaggi della campagna e come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l’evento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si inserisce nei piani a lungo termine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di gestione della mobilità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 </w:t>
      </w: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nel</w:t>
      </w:r>
      <w:r w:rsidR="00D5033E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la strategia dei trasporti.</w:t>
      </w:r>
    </w:p>
    <w:p w:rsidR="003144C3" w:rsidRPr="008731A1" w:rsidRDefault="0016657F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br/>
      </w:r>
      <w:r w:rsidR="00916274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Cosa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 </w:t>
      </w:r>
      <w:r w:rsidR="003144C3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 xml:space="preserve">si può </w:t>
      </w:r>
      <w:r w:rsidR="001D6674"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fare per coinvolgere un maggior numero di cittadini</w:t>
      </w:r>
      <w:r w:rsidRPr="008731A1">
        <w:rPr>
          <w:rFonts w:ascii="Arial" w:eastAsia="Times New Roman" w:hAnsi="Arial" w:cs="Arial"/>
          <w:b/>
          <w:color w:val="4F4F4F"/>
          <w:sz w:val="20"/>
          <w:szCs w:val="20"/>
          <w:lang w:eastAsia="it-IT"/>
        </w:rPr>
        <w:t>?</w:t>
      </w:r>
    </w:p>
    <w:p w:rsidR="00A23C6C" w:rsidRPr="004B23A0" w:rsidRDefault="000D77BB" w:rsidP="001D6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it-IT"/>
        </w:rPr>
      </w:pPr>
      <w:r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</w:t>
      </w:r>
      <w:r w:rsidR="00A230D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iffondere la manifestazione con anticipo attraverso i media, i social network, la comunicazione durante eventi pubblici e 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in luoghi strategici </w:t>
      </w:r>
      <w:r w:rsidR="003144C3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della città, come piazz</w:t>
      </w:r>
      <w:r w:rsidR="00A230D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</w:t>
      </w:r>
      <w:r w:rsidR="003144C3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 e vie centrali, </w:t>
      </w:r>
      <w:r w:rsidR="001D667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pubblicizzando adeguatamente </w:t>
      </w:r>
      <w:r w:rsidR="00A230D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le iniziative </w:t>
      </w:r>
      <w:r w:rsidR="001D6674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 xml:space="preserve">ed </w:t>
      </w:r>
      <w:r w:rsidR="003144C3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evidenziando i vantaggi collettivi ed individuali che deriverebbero da un miglioramento della mobilità urbana</w:t>
      </w:r>
      <w:r w:rsidR="0016657F" w:rsidRPr="008731A1">
        <w:rPr>
          <w:rFonts w:ascii="Arial" w:eastAsia="Times New Roman" w:hAnsi="Arial" w:cs="Arial"/>
          <w:color w:val="4F4F4F"/>
          <w:sz w:val="20"/>
          <w:szCs w:val="20"/>
          <w:lang w:eastAsia="it-IT"/>
        </w:rPr>
        <w:t>.</w:t>
      </w:r>
      <w:bookmarkStart w:id="0" w:name="_GoBack"/>
      <w:bookmarkEnd w:id="0"/>
    </w:p>
    <w:sectPr w:rsidR="00A23C6C" w:rsidRPr="004B23A0" w:rsidSect="00F85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1DB4"/>
    <w:multiLevelType w:val="hybridMultilevel"/>
    <w:tmpl w:val="450E8B64"/>
    <w:lvl w:ilvl="0" w:tplc="3A461F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4AE"/>
    <w:multiLevelType w:val="hybridMultilevel"/>
    <w:tmpl w:val="A21EE2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6444"/>
    <w:multiLevelType w:val="hybridMultilevel"/>
    <w:tmpl w:val="D5188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7A95"/>
    <w:multiLevelType w:val="hybridMultilevel"/>
    <w:tmpl w:val="D118FB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D03"/>
    <w:rsid w:val="00026B91"/>
    <w:rsid w:val="000A4D58"/>
    <w:rsid w:val="000D77BB"/>
    <w:rsid w:val="000F04AC"/>
    <w:rsid w:val="0011680D"/>
    <w:rsid w:val="001528FC"/>
    <w:rsid w:val="00154F39"/>
    <w:rsid w:val="0016657F"/>
    <w:rsid w:val="001D6674"/>
    <w:rsid w:val="002176BB"/>
    <w:rsid w:val="0024264B"/>
    <w:rsid w:val="00283827"/>
    <w:rsid w:val="002B6F87"/>
    <w:rsid w:val="00311B27"/>
    <w:rsid w:val="003144C3"/>
    <w:rsid w:val="00317672"/>
    <w:rsid w:val="00320536"/>
    <w:rsid w:val="0033590C"/>
    <w:rsid w:val="00351FCA"/>
    <w:rsid w:val="003F7A5A"/>
    <w:rsid w:val="00475D30"/>
    <w:rsid w:val="004B23A0"/>
    <w:rsid w:val="004B71D2"/>
    <w:rsid w:val="00513D03"/>
    <w:rsid w:val="00520854"/>
    <w:rsid w:val="0052324D"/>
    <w:rsid w:val="0053211C"/>
    <w:rsid w:val="005A2DDE"/>
    <w:rsid w:val="00607276"/>
    <w:rsid w:val="00670F90"/>
    <w:rsid w:val="006B1AE0"/>
    <w:rsid w:val="006B5990"/>
    <w:rsid w:val="006D3371"/>
    <w:rsid w:val="0078240A"/>
    <w:rsid w:val="0085441A"/>
    <w:rsid w:val="008731A1"/>
    <w:rsid w:val="008809A8"/>
    <w:rsid w:val="008D7C49"/>
    <w:rsid w:val="00916274"/>
    <w:rsid w:val="009D07DF"/>
    <w:rsid w:val="009D79B9"/>
    <w:rsid w:val="00A10982"/>
    <w:rsid w:val="00A14A8D"/>
    <w:rsid w:val="00A230D4"/>
    <w:rsid w:val="00A23C6C"/>
    <w:rsid w:val="00A54ECF"/>
    <w:rsid w:val="00AB68D1"/>
    <w:rsid w:val="00B34140"/>
    <w:rsid w:val="00B3780E"/>
    <w:rsid w:val="00C04CF2"/>
    <w:rsid w:val="00CB3863"/>
    <w:rsid w:val="00CC416F"/>
    <w:rsid w:val="00CF78DF"/>
    <w:rsid w:val="00D5033E"/>
    <w:rsid w:val="00DB0753"/>
    <w:rsid w:val="00DC4456"/>
    <w:rsid w:val="00DD171C"/>
    <w:rsid w:val="00DF0990"/>
    <w:rsid w:val="00DF367E"/>
    <w:rsid w:val="00E40BD3"/>
    <w:rsid w:val="00E47014"/>
    <w:rsid w:val="00EB5DE6"/>
    <w:rsid w:val="00EB5F01"/>
    <w:rsid w:val="00EF5C2C"/>
    <w:rsid w:val="00F146FF"/>
    <w:rsid w:val="00F85430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366"/>
  <w15:docId w15:val="{17093268-DE0F-49E2-A81C-CE0C3EA4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5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C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4456"/>
    <w:pPr>
      <w:ind w:left="720"/>
      <w:contextualSpacing/>
    </w:pPr>
  </w:style>
  <w:style w:type="character" w:customStyle="1" w:styleId="hps">
    <w:name w:val="hps"/>
    <w:basedOn w:val="Carpredefinitoparagrafo"/>
    <w:rsid w:val="00EF5C2C"/>
  </w:style>
  <w:style w:type="character" w:styleId="Collegamentovisitato">
    <w:name w:val="FollowedHyperlink"/>
    <w:basedOn w:val="Carpredefinitoparagrafo"/>
    <w:uiPriority w:val="99"/>
    <w:semiHidden/>
    <w:unhideWhenUsed/>
    <w:rsid w:val="009D0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bilitywe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Specchia Leonardo</dc:creator>
  <cp:keywords/>
  <dc:description/>
  <cp:lastModifiedBy>Specchia Leonardo</cp:lastModifiedBy>
  <cp:revision>47</cp:revision>
  <dcterms:created xsi:type="dcterms:W3CDTF">2013-02-12T15:16:00Z</dcterms:created>
  <dcterms:modified xsi:type="dcterms:W3CDTF">2021-07-01T07:26:00Z</dcterms:modified>
</cp:coreProperties>
</file>